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D37" w:rsidRPr="001C1D37" w:rsidRDefault="001C1D37" w:rsidP="001C1D37">
      <w:pPr>
        <w:spacing w:after="0" w:line="240" w:lineRule="auto"/>
        <w:ind w:left="120"/>
        <w:jc w:val="center"/>
        <w:rPr>
          <w:b/>
          <w:bCs/>
          <w:lang w:val="ru-RU"/>
        </w:rPr>
      </w:pPr>
      <w:bookmarkStart w:id="0" w:name="block-72270554"/>
      <w:r w:rsidRPr="001C1D37">
        <w:rPr>
          <w:rFonts w:ascii="Times New Roman" w:hAnsi="Times New Roman"/>
          <w:b/>
          <w:bCs/>
          <w:color w:val="000000"/>
          <w:lang w:val="ru-RU"/>
        </w:rPr>
        <w:t>Рабочая программа учебного предмета «Русский язык»</w:t>
      </w:r>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ПОЯСНИТЕЛЬНАЯ ЗАПИСКА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r w:rsidR="001C1D37">
        <w:rPr>
          <w:rFonts w:ascii="Times New Roman" w:hAnsi="Times New Roman"/>
          <w:color w:val="000000"/>
          <w:lang w:val="ru-RU"/>
        </w:rPr>
        <w:t xml:space="preserve"> </w:t>
      </w:r>
      <w:r w:rsidR="001C1D37"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sidR="001C1D37">
        <w:rPr>
          <w:rFonts w:ascii="Times New Roman" w:hAnsi="Times New Roman" w:cs="Times New Roman"/>
          <w:color w:val="000000"/>
          <w:lang w:val="ru-RU"/>
        </w:rPr>
        <w:t xml:space="preserve"> </w:t>
      </w:r>
      <w:r w:rsidR="001C1D37" w:rsidRPr="00417DBD">
        <w:rPr>
          <w:rFonts w:ascii="Times New Roman" w:hAnsi="Times New Roman" w:cs="Times New Roman"/>
          <w:color w:val="000000"/>
          <w:lang w:val="ru-RU"/>
        </w:rPr>
        <w:t>федеральной рабочей программе воспитания и в рабочей программе воспитания МБОУ СШ №</w:t>
      </w:r>
      <w:r w:rsidR="00BD4548">
        <w:rPr>
          <w:rFonts w:ascii="Times New Roman" w:hAnsi="Times New Roman" w:cs="Times New Roman"/>
          <w:color w:val="000000"/>
          <w:lang w:val="ru-RU"/>
        </w:rPr>
        <w:t>5</w:t>
      </w:r>
      <w:r w:rsidR="001C1D37" w:rsidRPr="00417DBD">
        <w:rPr>
          <w:rFonts w:ascii="Times New Roman" w:hAnsi="Times New Roman" w:cs="Times New Roman"/>
          <w:color w:val="000000"/>
          <w:lang w:val="ru-RU"/>
        </w:rPr>
        <w:t>.</w:t>
      </w:r>
      <w:r w:rsidR="001C1D37">
        <w:rPr>
          <w:rFonts w:ascii="Times New Roman" w:hAnsi="Times New Roman" w:cs="Times New Roman"/>
          <w:color w:val="000000"/>
          <w:lang w:val="ru-RU"/>
        </w:rPr>
        <w:t xml:space="preserve"> </w:t>
      </w:r>
      <w:r w:rsidR="001C1D37"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sidR="001C1D37">
        <w:rPr>
          <w:rFonts w:ascii="Times New Roman" w:hAnsi="Times New Roman" w:cs="Times New Roman"/>
          <w:color w:val="000000"/>
          <w:lang w:val="ru-RU"/>
        </w:rPr>
        <w:t xml:space="preserve"> Р</w:t>
      </w:r>
      <w:r w:rsidR="001C1D37" w:rsidRPr="00417DBD">
        <w:rPr>
          <w:rFonts w:ascii="Times New Roman" w:hAnsi="Times New Roman" w:cs="Times New Roman"/>
          <w:color w:val="000000"/>
          <w:lang w:val="ru-RU"/>
        </w:rPr>
        <w:t>абочей программы воспитания МБОУ СШ №</w:t>
      </w:r>
      <w:r w:rsidR="00BD4548">
        <w:rPr>
          <w:rFonts w:ascii="Times New Roman" w:hAnsi="Times New Roman" w:cs="Times New Roman"/>
          <w:color w:val="000000"/>
          <w:lang w:val="ru-RU"/>
        </w:rPr>
        <w:t>5.</w:t>
      </w:r>
    </w:p>
    <w:p w:rsidR="005A4B8A" w:rsidRPr="001C1D37" w:rsidRDefault="005A4B8A" w:rsidP="001C1D37">
      <w:pPr>
        <w:spacing w:after="0" w:line="240" w:lineRule="auto"/>
        <w:ind w:left="120"/>
        <w:jc w:val="both"/>
        <w:rPr>
          <w:lang w:val="ru-RU"/>
        </w:rPr>
      </w:pPr>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ОБЩАЯ ХАРАКТЕРИСТИКА УЧЕБНОГО ПРЕДМЕТА «РУССКИЙ ЯЗЫК»</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spacing w:val="-3"/>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A4B8A" w:rsidRPr="001C1D37" w:rsidRDefault="005A4B8A" w:rsidP="001C1D37">
      <w:pPr>
        <w:spacing w:after="0" w:line="240" w:lineRule="auto"/>
        <w:ind w:left="120"/>
        <w:jc w:val="both"/>
        <w:rPr>
          <w:lang w:val="ru-RU"/>
        </w:rPr>
      </w:pPr>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ЦЕЛИ ИЗУЧЕНИЯ УЧЕБНОГО ПРЕДМЕТА «РУССКИЙ ЯЗЫК»</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Изучение русского языка направлено на достижение следующих целей:</w:t>
      </w:r>
    </w:p>
    <w:p w:rsidR="005A4B8A" w:rsidRPr="001C1D37" w:rsidRDefault="00F76758" w:rsidP="001C1D37">
      <w:pPr>
        <w:numPr>
          <w:ilvl w:val="0"/>
          <w:numId w:val="1"/>
        </w:numPr>
        <w:tabs>
          <w:tab w:val="left" w:pos="993"/>
        </w:tabs>
        <w:spacing w:after="0" w:line="240" w:lineRule="auto"/>
        <w:ind w:left="567" w:firstLine="142"/>
        <w:jc w:val="both"/>
        <w:rPr>
          <w:lang w:val="ru-RU"/>
        </w:rPr>
      </w:pPr>
      <w:r w:rsidRPr="001C1D37">
        <w:rPr>
          <w:rFonts w:ascii="Times New Roman" w:hAnsi="Times New Roman"/>
          <w:color w:val="000000"/>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A4B8A" w:rsidRPr="001C1D37" w:rsidRDefault="00F76758" w:rsidP="001C1D37">
      <w:pPr>
        <w:numPr>
          <w:ilvl w:val="0"/>
          <w:numId w:val="1"/>
        </w:numPr>
        <w:tabs>
          <w:tab w:val="left" w:pos="993"/>
        </w:tabs>
        <w:spacing w:after="0" w:line="240" w:lineRule="auto"/>
        <w:ind w:left="567" w:firstLine="142"/>
        <w:jc w:val="both"/>
        <w:rPr>
          <w:lang w:val="ru-RU"/>
        </w:rPr>
      </w:pPr>
      <w:r w:rsidRPr="001C1D37">
        <w:rPr>
          <w:rFonts w:ascii="Times New Roman" w:hAnsi="Times New Roman"/>
          <w:color w:val="000000"/>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A4B8A" w:rsidRPr="001C1D37" w:rsidRDefault="00F76758" w:rsidP="001C1D37">
      <w:pPr>
        <w:numPr>
          <w:ilvl w:val="0"/>
          <w:numId w:val="1"/>
        </w:numPr>
        <w:tabs>
          <w:tab w:val="left" w:pos="993"/>
        </w:tabs>
        <w:spacing w:after="0" w:line="240" w:lineRule="auto"/>
        <w:ind w:left="567" w:firstLine="142"/>
        <w:jc w:val="both"/>
        <w:rPr>
          <w:lang w:val="ru-RU"/>
        </w:rPr>
      </w:pPr>
      <w:r w:rsidRPr="001C1D37">
        <w:rPr>
          <w:rFonts w:ascii="Times New Roman" w:hAnsi="Times New Roman"/>
          <w:color w:val="000000"/>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A4B8A" w:rsidRPr="001C1D37" w:rsidRDefault="00F76758" w:rsidP="001C1D37">
      <w:pPr>
        <w:numPr>
          <w:ilvl w:val="0"/>
          <w:numId w:val="1"/>
        </w:numPr>
        <w:tabs>
          <w:tab w:val="left" w:pos="993"/>
        </w:tabs>
        <w:spacing w:after="0" w:line="240" w:lineRule="auto"/>
        <w:ind w:left="567" w:firstLine="142"/>
        <w:jc w:val="both"/>
        <w:rPr>
          <w:lang w:val="ru-RU"/>
        </w:rPr>
      </w:pPr>
      <w:r w:rsidRPr="001C1D37">
        <w:rPr>
          <w:rFonts w:ascii="Times New Roman" w:hAnsi="Times New Roman"/>
          <w:color w:val="000000"/>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A4B8A" w:rsidRPr="001C1D37" w:rsidRDefault="00F76758" w:rsidP="001C1D37">
      <w:pPr>
        <w:numPr>
          <w:ilvl w:val="0"/>
          <w:numId w:val="1"/>
        </w:numPr>
        <w:tabs>
          <w:tab w:val="left" w:pos="993"/>
        </w:tabs>
        <w:spacing w:after="0" w:line="240" w:lineRule="auto"/>
        <w:ind w:left="567" w:firstLine="142"/>
        <w:jc w:val="both"/>
        <w:rPr>
          <w:lang w:val="ru-RU"/>
        </w:rPr>
      </w:pPr>
      <w:r w:rsidRPr="001C1D37">
        <w:rPr>
          <w:rFonts w:ascii="Times New Roman" w:hAnsi="Times New Roman"/>
          <w:color w:val="000000"/>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A4B8A" w:rsidRPr="001C1D37" w:rsidRDefault="00F76758" w:rsidP="001C1D37">
      <w:pPr>
        <w:numPr>
          <w:ilvl w:val="0"/>
          <w:numId w:val="1"/>
        </w:numPr>
        <w:tabs>
          <w:tab w:val="left" w:pos="993"/>
        </w:tabs>
        <w:spacing w:after="0" w:line="240" w:lineRule="auto"/>
        <w:ind w:left="567" w:firstLine="142"/>
        <w:jc w:val="both"/>
        <w:rPr>
          <w:lang w:val="ru-RU"/>
        </w:rPr>
      </w:pPr>
      <w:r w:rsidRPr="001C1D37">
        <w:rPr>
          <w:rFonts w:ascii="Times New Roman" w:hAnsi="Times New Roman"/>
          <w:color w:val="000000"/>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A4B8A" w:rsidRDefault="00F76758" w:rsidP="001C1D37">
      <w:pPr>
        <w:spacing w:after="0" w:line="240" w:lineRule="auto"/>
        <w:ind w:firstLine="600"/>
        <w:jc w:val="both"/>
        <w:rPr>
          <w:rFonts w:ascii="Times New Roman" w:hAnsi="Times New Roman"/>
          <w:color w:val="000000"/>
          <w:lang w:val="ru-RU"/>
        </w:rPr>
      </w:pPr>
      <w:r w:rsidRPr="00BD4548">
        <w:rPr>
          <w:rFonts w:ascii="Times New Roman" w:hAnsi="Times New Roman"/>
          <w:color w:val="000000"/>
          <w:highlight w:val="yellow"/>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bookmarkStart w:id="1" w:name="_GoBack"/>
      <w:bookmarkEnd w:id="1"/>
    </w:p>
    <w:p w:rsidR="001C1D37" w:rsidRPr="00B25CAF" w:rsidRDefault="001C1D37" w:rsidP="001C1D37">
      <w:pPr>
        <w:spacing w:after="0" w:line="240" w:lineRule="auto"/>
        <w:ind w:firstLine="600"/>
        <w:jc w:val="both"/>
        <w:rPr>
          <w:rFonts w:ascii="Times New Roman" w:hAnsi="Times New Roman" w:cs="Times New Roman"/>
          <w:bCs/>
          <w:color w:val="000000"/>
          <w:lang w:val="ru-RU"/>
        </w:rPr>
      </w:pPr>
      <w:bookmarkStart w:id="2" w:name="_Hlk210915506"/>
      <w:r w:rsidRPr="00B25CAF">
        <w:rPr>
          <w:rFonts w:ascii="Times New Roman" w:hAnsi="Times New Roman" w:cs="Times New Roman"/>
          <w:bCs/>
          <w:color w:val="000000"/>
          <w:lang w:val="ru-RU"/>
        </w:rPr>
        <w:t>Электронные образовательные ресурсы, допущенные к использованию при</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Минпросвещения от 18.07.2024</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N 499</w:t>
      </w:r>
      <w:r>
        <w:rPr>
          <w:rFonts w:ascii="Times New Roman" w:hAnsi="Times New Roman" w:cs="Times New Roman"/>
          <w:bCs/>
          <w:color w:val="000000"/>
          <w:lang w:val="ru-RU"/>
        </w:rPr>
        <w:t xml:space="preserve"> </w:t>
      </w:r>
    </w:p>
    <w:bookmarkEnd w:id="2"/>
    <w:p w:rsidR="001C1D37" w:rsidRDefault="001C1D37" w:rsidP="001C1D37">
      <w:pPr>
        <w:spacing w:after="0" w:line="240" w:lineRule="auto"/>
        <w:ind w:firstLine="600"/>
        <w:jc w:val="both"/>
        <w:rPr>
          <w:rFonts w:ascii="Times New Roman" w:hAnsi="Times New Roman"/>
          <w:color w:val="000000"/>
          <w:lang w:val="ru-RU"/>
        </w:rPr>
      </w:pPr>
    </w:p>
    <w:p w:rsidR="005A4B8A" w:rsidRDefault="00F76758" w:rsidP="001C1D37">
      <w:pPr>
        <w:spacing w:after="0" w:line="240" w:lineRule="auto"/>
        <w:ind w:left="120"/>
        <w:jc w:val="both"/>
        <w:rPr>
          <w:rFonts w:ascii="Times New Roman" w:hAnsi="Times New Roman"/>
          <w:b/>
          <w:color w:val="000000"/>
          <w:lang w:val="ru-RU"/>
        </w:rPr>
      </w:pPr>
      <w:bookmarkStart w:id="3" w:name="block-72270552"/>
      <w:bookmarkEnd w:id="0"/>
      <w:r w:rsidRPr="001C1D37">
        <w:rPr>
          <w:rFonts w:ascii="Times New Roman" w:hAnsi="Times New Roman"/>
          <w:b/>
          <w:color w:val="000000"/>
          <w:lang w:val="ru-RU"/>
        </w:rPr>
        <w:t>СОДЕРЖАНИЕ УЧЕБНОГО ПРЕДМЕТА «РУССКИЙ ЯЗЫК»</w:t>
      </w:r>
    </w:p>
    <w:p w:rsidR="001C1D37" w:rsidRPr="001C1D37" w:rsidRDefault="001C1D37" w:rsidP="001C1D37">
      <w:pPr>
        <w:spacing w:after="0" w:line="240" w:lineRule="auto"/>
        <w:ind w:left="120"/>
        <w:jc w:val="both"/>
        <w:rPr>
          <w:lang w:val="ru-RU"/>
        </w:rPr>
      </w:pPr>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10 КЛАСС</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Общие сведения о языке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Язык как знаковая система. Основные функции языка.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Лингвистика как наука.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Язык и культура.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Язык и речь. Культура речи</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Система языка. Культура речи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Система языка, её устройство, функционирование.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Культура речи как раздел лингвистики.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Языковая норма, её основные признаки и функции.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Качества хорошей речи.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lastRenderedPageBreak/>
        <w:t>Фонетика. Орфоэпия. Орфоэпические нормы</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Лексикология и фразеология. Лексические нормы</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Функционально-стилистическая окраска слова. Лексика общеупотребительная, разговорная и книжная. Особенности употребления.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spacing w:val="-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C1D37">
        <w:rPr>
          <w:rFonts w:ascii="Times New Roman" w:hAnsi="Times New Roman"/>
          <w:color w:val="000000"/>
          <w:lang w:val="ru-RU"/>
        </w:rPr>
        <w:t xml:space="preserve"> Особенности употребления.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Фразеология русского языка (повторение, обобщение). Крылатые слова.</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Морфемика и словообразование. Словообразовательные нормы</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Морфология. Морфологические нормы</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Морфологические нормы современного русского литературного языка (общее представление).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употребления имён существительных: форм рода, числа, падежа.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употребления имён прилагательных: форм степеней сравнения, краткой формы.</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употребления количественных, порядковых и собирательных числительных.</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 xml:space="preserve">Основные нормы употребления местоимений: формы 3-го лица личных местоимений, возвратного местоимения </w:t>
      </w:r>
      <w:r w:rsidRPr="001C1D37">
        <w:rPr>
          <w:rFonts w:ascii="Times New Roman" w:hAnsi="Times New Roman"/>
          <w:b/>
          <w:color w:val="000000"/>
          <w:lang w:val="ru-RU"/>
        </w:rPr>
        <w:t>себя</w:t>
      </w:r>
      <w:r w:rsidRPr="001C1D37">
        <w:rPr>
          <w:rFonts w:ascii="Times New Roman" w:hAnsi="Times New Roman"/>
          <w:color w:val="000000"/>
          <w:lang w:val="ru-RU"/>
        </w:rPr>
        <w:t>.</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Орфография. Основные правила орфографии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spacing w:val="-3"/>
          <w:lang w:val="ru-RU"/>
        </w:rPr>
        <w:t>Орфографические правила. Правописание гласных и согласных в корне.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Употребление разделительных ъ и ь.</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Правописание приставок. Буквы ы – и после приставок.</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Правописание суффиксов.</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Правописание н и нн в словах различных частей речи.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Правописание не и ни.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Правописание окончаний имён существительных, имён прилагательных и глаголов.</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Слитное, дефисное и раздельное написание слов.</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Речь. Речевое общение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Речь как деятельность. Виды речевой деятельности (повторение, обобщение).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Текст. Информационно-смысловая переработка текста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Текст, его основные признаки (повторение, обобщение).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lastRenderedPageBreak/>
        <w:t>Логико-смысловые отношения между предложениями в тексте (общее представление).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План. Тезисы. Конспект. Реферат. Аннотация. Отзыв. Рецензия.</w:t>
      </w:r>
    </w:p>
    <w:p w:rsidR="005A4B8A" w:rsidRPr="001C1D37" w:rsidRDefault="005A4B8A" w:rsidP="001C1D37">
      <w:pPr>
        <w:spacing w:after="0" w:line="240" w:lineRule="auto"/>
        <w:ind w:left="120"/>
        <w:jc w:val="both"/>
        <w:rPr>
          <w:lang w:val="ru-RU"/>
        </w:rPr>
      </w:pPr>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11 КЛАСС</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Общие сведения о языке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Язык и речь. Культура речи</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Синтаксис. Синтаксические нормы</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Синтаксис как раздел лингвистики (повторение, обобщение). Синтаксический анализ словосочетания и предложения.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управления: правильный выбор падежной или предложно-падежной формы управляемого слова.</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употребления однородных членов предложения.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употребления причастных и деепричастных оборотов.</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Основные нормы построения сложных предложений.</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Пунктуация. Основные правила пунктуации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Пунктуация как раздел лингвистики (повторение, обобщение). Пунктуационный анализ предложения.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Знаки препинания и их функции. Знаки препинания между подлежащим и сказуемым.</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Знаки препинания в предложениях с однородными членами.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Знаки препинания при обособлении.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Знаки препинания в предложениях с вводными конструкциями, обращениями, междометиями.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Знаки препинания в сложном предложении.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Знаки препинания в сложном предложении с разными видами связи.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Знаки препинания при передаче чужой речи.</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Функциональная стилистика. Культура речи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Функциональная стилистика как раздел лингвистики. Стилистическая норма (повторение, обобщение).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w:t>
      </w:r>
      <w:r w:rsidRPr="001C1D37">
        <w:rPr>
          <w:rFonts w:ascii="Times New Roman" w:hAnsi="Times New Roman"/>
          <w:color w:val="000000"/>
          <w:lang w:val="ru-RU"/>
        </w:rPr>
        <w:lastRenderedPageBreak/>
        <w:t>особенности публицистического стиля. Основные жанры публицистического стиля: заметка, статья, репортаж, очерк, эссе, интервью (обзор).</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A4B8A" w:rsidRPr="001C1D37" w:rsidRDefault="005A4B8A" w:rsidP="001C1D37">
      <w:pPr>
        <w:spacing w:after="0" w:line="240" w:lineRule="auto"/>
        <w:rPr>
          <w:lang w:val="ru-RU"/>
        </w:rPr>
        <w:sectPr w:rsidR="005A4B8A" w:rsidRPr="001C1D37" w:rsidSect="00F76758">
          <w:type w:val="continuous"/>
          <w:pgSz w:w="11906" w:h="16383"/>
          <w:pgMar w:top="720" w:right="720" w:bottom="720" w:left="720" w:header="720" w:footer="720" w:gutter="0"/>
          <w:cols w:space="720"/>
          <w:docGrid w:linePitch="299"/>
        </w:sectPr>
      </w:pPr>
    </w:p>
    <w:p w:rsidR="00F76758" w:rsidRPr="001C1D37" w:rsidRDefault="00F76758" w:rsidP="001C1D37">
      <w:pPr>
        <w:spacing w:after="0" w:line="240" w:lineRule="auto"/>
        <w:ind w:left="120"/>
        <w:jc w:val="both"/>
        <w:rPr>
          <w:rFonts w:ascii="Times New Roman" w:hAnsi="Times New Roman"/>
          <w:b/>
          <w:color w:val="000000"/>
          <w:lang w:val="ru-RU"/>
        </w:rPr>
      </w:pPr>
      <w:bookmarkStart w:id="4" w:name="block-72270553"/>
      <w:bookmarkEnd w:id="3"/>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ПЛАНИРУЕМЫЕ РЕЗУЛЬТАТЫ ОСВОЕНИЯ ПРОГРАММЫ ПО РУССКОМУ ЯЗЫКУ НА УРОВНЕ СРЕДНЕГО ОБЩЕГО ОБРАЗОВАНИЯ</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t>1) гражданского воспитания:</w:t>
      </w:r>
    </w:p>
    <w:p w:rsidR="005A4B8A" w:rsidRPr="001C1D37" w:rsidRDefault="00F76758" w:rsidP="001C1D37">
      <w:pPr>
        <w:numPr>
          <w:ilvl w:val="0"/>
          <w:numId w:val="2"/>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с</w:t>
      </w:r>
      <w:r w:rsidRPr="001C1D37">
        <w:rPr>
          <w:rFonts w:ascii="Times New Roman" w:hAnsi="Times New Roman"/>
          <w:color w:val="000000"/>
          <w:spacing w:val="-3"/>
          <w:lang w:val="ru-RU"/>
        </w:rPr>
        <w:t>формированность гражданской позиции обучающегося как активного и ответственного члена российского общества;</w:t>
      </w:r>
    </w:p>
    <w:p w:rsidR="005A4B8A" w:rsidRPr="001C1D37" w:rsidRDefault="00F76758" w:rsidP="001C1D37">
      <w:pPr>
        <w:numPr>
          <w:ilvl w:val="0"/>
          <w:numId w:val="2"/>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осознание своих конституционных прав и обязанностей, уважение закона и правопорядка;</w:t>
      </w:r>
    </w:p>
    <w:p w:rsidR="005A4B8A" w:rsidRPr="001C1D37" w:rsidRDefault="00F76758" w:rsidP="001C1D37">
      <w:pPr>
        <w:numPr>
          <w:ilvl w:val="0"/>
          <w:numId w:val="2"/>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A4B8A" w:rsidRPr="001C1D37" w:rsidRDefault="00F76758" w:rsidP="001C1D37">
      <w:pPr>
        <w:numPr>
          <w:ilvl w:val="0"/>
          <w:numId w:val="2"/>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A4B8A" w:rsidRPr="001C1D37" w:rsidRDefault="00F76758" w:rsidP="001C1D37">
      <w:pPr>
        <w:numPr>
          <w:ilvl w:val="0"/>
          <w:numId w:val="2"/>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A4B8A" w:rsidRPr="001C1D37" w:rsidRDefault="00F76758" w:rsidP="001C1D37">
      <w:pPr>
        <w:numPr>
          <w:ilvl w:val="0"/>
          <w:numId w:val="2"/>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умение взаимодействовать с социальными институтами в соответствии с их функциями и назначением;</w:t>
      </w:r>
    </w:p>
    <w:p w:rsidR="005A4B8A" w:rsidRPr="001C1D37" w:rsidRDefault="00F76758" w:rsidP="001C1D37">
      <w:pPr>
        <w:numPr>
          <w:ilvl w:val="0"/>
          <w:numId w:val="2"/>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готовность к гуманитарной и волонтёрской деятельности.</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t>2) патриотического воспитания:</w:t>
      </w:r>
    </w:p>
    <w:p w:rsidR="005A4B8A" w:rsidRPr="001C1D37" w:rsidRDefault="00F76758" w:rsidP="001C1D37">
      <w:pPr>
        <w:numPr>
          <w:ilvl w:val="0"/>
          <w:numId w:val="3"/>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A4B8A" w:rsidRPr="001C1D37" w:rsidRDefault="00F76758" w:rsidP="001C1D37">
      <w:pPr>
        <w:numPr>
          <w:ilvl w:val="0"/>
          <w:numId w:val="3"/>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A4B8A" w:rsidRPr="001C1D37" w:rsidRDefault="00F76758" w:rsidP="001C1D37">
      <w:pPr>
        <w:numPr>
          <w:ilvl w:val="0"/>
          <w:numId w:val="3"/>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идейная убеждённость, готовность к служению Отечеству и его защите, ответственность за его судьбу.</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t>3) духовно-нравственного воспитания:</w:t>
      </w:r>
    </w:p>
    <w:p w:rsidR="005A4B8A" w:rsidRPr="001C1D37" w:rsidRDefault="00F76758" w:rsidP="001C1D37">
      <w:pPr>
        <w:numPr>
          <w:ilvl w:val="0"/>
          <w:numId w:val="4"/>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осознание духовных ценностей российского народа;</w:t>
      </w:r>
    </w:p>
    <w:p w:rsidR="005A4B8A" w:rsidRPr="001C1D37" w:rsidRDefault="00F76758" w:rsidP="001C1D37">
      <w:pPr>
        <w:numPr>
          <w:ilvl w:val="0"/>
          <w:numId w:val="4"/>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сформированность нравственного сознания, норм этичного поведения;</w:t>
      </w:r>
    </w:p>
    <w:p w:rsidR="005A4B8A" w:rsidRPr="001C1D37" w:rsidRDefault="00F76758" w:rsidP="001C1D37">
      <w:pPr>
        <w:numPr>
          <w:ilvl w:val="0"/>
          <w:numId w:val="4"/>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5A4B8A" w:rsidRPr="001C1D37" w:rsidRDefault="00F76758" w:rsidP="001C1D37">
      <w:pPr>
        <w:numPr>
          <w:ilvl w:val="0"/>
          <w:numId w:val="4"/>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осознание личного вклада в построение устойчивого будущего;</w:t>
      </w:r>
    </w:p>
    <w:p w:rsidR="005A4B8A" w:rsidRPr="001C1D37" w:rsidRDefault="00F76758" w:rsidP="001C1D37">
      <w:pPr>
        <w:numPr>
          <w:ilvl w:val="0"/>
          <w:numId w:val="4"/>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t>4) эстетического воспитания:</w:t>
      </w:r>
    </w:p>
    <w:p w:rsidR="005A4B8A" w:rsidRPr="001C1D37" w:rsidRDefault="00F76758" w:rsidP="001C1D37">
      <w:pPr>
        <w:numPr>
          <w:ilvl w:val="0"/>
          <w:numId w:val="5"/>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rsidR="005A4B8A" w:rsidRPr="001C1D37" w:rsidRDefault="00F76758" w:rsidP="001C1D37">
      <w:pPr>
        <w:numPr>
          <w:ilvl w:val="0"/>
          <w:numId w:val="5"/>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A4B8A" w:rsidRPr="001C1D37" w:rsidRDefault="00F76758" w:rsidP="001C1D37">
      <w:pPr>
        <w:numPr>
          <w:ilvl w:val="0"/>
          <w:numId w:val="5"/>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A4B8A" w:rsidRPr="001C1D37" w:rsidRDefault="00F76758" w:rsidP="001C1D37">
      <w:pPr>
        <w:numPr>
          <w:ilvl w:val="0"/>
          <w:numId w:val="5"/>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lastRenderedPageBreak/>
        <w:t>5) физического воспитания:</w:t>
      </w:r>
    </w:p>
    <w:p w:rsidR="005A4B8A" w:rsidRPr="001C1D37" w:rsidRDefault="00F76758" w:rsidP="001C1D37">
      <w:pPr>
        <w:numPr>
          <w:ilvl w:val="0"/>
          <w:numId w:val="6"/>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сформированность здорового и безопасного образа жизни, ответственного отношения к своему здоровью;</w:t>
      </w:r>
    </w:p>
    <w:p w:rsidR="005A4B8A" w:rsidRPr="001C1D37" w:rsidRDefault="00F76758" w:rsidP="001C1D37">
      <w:pPr>
        <w:numPr>
          <w:ilvl w:val="0"/>
          <w:numId w:val="6"/>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потребность в физическом совершенствовании, занятиях спортивно-оздоровительной деятельностью;</w:t>
      </w:r>
    </w:p>
    <w:p w:rsidR="005A4B8A" w:rsidRPr="001C1D37" w:rsidRDefault="00F76758" w:rsidP="001C1D37">
      <w:pPr>
        <w:numPr>
          <w:ilvl w:val="0"/>
          <w:numId w:val="6"/>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активное неприятие вредных привычек и иных форм причинения вреда физическому и психическому здоровью.</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t>6) трудового воспитания:</w:t>
      </w:r>
    </w:p>
    <w:p w:rsidR="005A4B8A" w:rsidRPr="001C1D37" w:rsidRDefault="00F76758" w:rsidP="001C1D37">
      <w:pPr>
        <w:numPr>
          <w:ilvl w:val="0"/>
          <w:numId w:val="7"/>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готовность к труду, осознание ценности мастерства, трудолюбие;</w:t>
      </w:r>
    </w:p>
    <w:p w:rsidR="005A4B8A" w:rsidRPr="001C1D37" w:rsidRDefault="00F76758" w:rsidP="001C1D37">
      <w:pPr>
        <w:numPr>
          <w:ilvl w:val="0"/>
          <w:numId w:val="7"/>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A4B8A" w:rsidRPr="001C1D37" w:rsidRDefault="00F76758" w:rsidP="001C1D37">
      <w:pPr>
        <w:numPr>
          <w:ilvl w:val="0"/>
          <w:numId w:val="7"/>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A4B8A" w:rsidRPr="001C1D37" w:rsidRDefault="00F76758" w:rsidP="001C1D37">
      <w:pPr>
        <w:numPr>
          <w:ilvl w:val="0"/>
          <w:numId w:val="7"/>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готовность и способность к образованию и самообразованию на протяжении всей жизни.</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t>7) экологического воспитания:</w:t>
      </w:r>
    </w:p>
    <w:p w:rsidR="005A4B8A" w:rsidRPr="001C1D37" w:rsidRDefault="00F76758" w:rsidP="001C1D37">
      <w:pPr>
        <w:numPr>
          <w:ilvl w:val="0"/>
          <w:numId w:val="8"/>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A4B8A" w:rsidRPr="001C1D37" w:rsidRDefault="00F76758" w:rsidP="001C1D37">
      <w:pPr>
        <w:numPr>
          <w:ilvl w:val="0"/>
          <w:numId w:val="8"/>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rsidR="005A4B8A" w:rsidRPr="001C1D37" w:rsidRDefault="00F76758" w:rsidP="001C1D37">
      <w:pPr>
        <w:numPr>
          <w:ilvl w:val="0"/>
          <w:numId w:val="8"/>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A4B8A" w:rsidRPr="001C1D37" w:rsidRDefault="00F76758" w:rsidP="001C1D37">
      <w:pPr>
        <w:numPr>
          <w:ilvl w:val="0"/>
          <w:numId w:val="8"/>
        </w:numPr>
        <w:tabs>
          <w:tab w:val="left" w:pos="142"/>
          <w:tab w:val="left" w:pos="284"/>
        </w:tabs>
        <w:spacing w:after="0" w:line="240" w:lineRule="auto"/>
        <w:ind w:left="0" w:firstLine="142"/>
        <w:jc w:val="both"/>
        <w:rPr>
          <w:lang w:val="ru-RU"/>
        </w:rPr>
      </w:pPr>
      <w:r w:rsidRPr="001C1D37">
        <w:rPr>
          <w:rFonts w:ascii="Times New Roman" w:hAnsi="Times New Roman"/>
          <w:color w:val="000000"/>
          <w:lang w:val="ru-RU"/>
        </w:rPr>
        <w:t>расширение опыта деятельности экологической направленности.</w:t>
      </w:r>
    </w:p>
    <w:p w:rsidR="005A4B8A" w:rsidRPr="001C1D37" w:rsidRDefault="00F76758" w:rsidP="001C1D37">
      <w:pPr>
        <w:tabs>
          <w:tab w:val="left" w:pos="142"/>
          <w:tab w:val="left" w:pos="284"/>
        </w:tabs>
        <w:spacing w:after="0" w:line="240" w:lineRule="auto"/>
        <w:ind w:firstLine="142"/>
        <w:jc w:val="both"/>
      </w:pPr>
      <w:r w:rsidRPr="001C1D37">
        <w:rPr>
          <w:rFonts w:ascii="Times New Roman" w:hAnsi="Times New Roman"/>
          <w:b/>
          <w:color w:val="000000"/>
        </w:rPr>
        <w:t>8) ценности научного познания:</w:t>
      </w:r>
    </w:p>
    <w:p w:rsidR="005A4B8A" w:rsidRPr="001C1D37" w:rsidRDefault="00F76758" w:rsidP="001C1D37">
      <w:pPr>
        <w:numPr>
          <w:ilvl w:val="0"/>
          <w:numId w:val="9"/>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A4B8A" w:rsidRPr="001C1D37" w:rsidRDefault="00F76758" w:rsidP="001C1D37">
      <w:pPr>
        <w:numPr>
          <w:ilvl w:val="0"/>
          <w:numId w:val="9"/>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совершенствование языковой и читательской культуры как средства взаимодействия между людьми и познания мира;</w:t>
      </w:r>
    </w:p>
    <w:p w:rsidR="005A4B8A" w:rsidRPr="001C1D37" w:rsidRDefault="00F76758" w:rsidP="001C1D37">
      <w:pPr>
        <w:numPr>
          <w:ilvl w:val="0"/>
          <w:numId w:val="9"/>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A4B8A" w:rsidRPr="001C1D37" w:rsidRDefault="00F76758" w:rsidP="001C1D37">
      <w:pPr>
        <w:numPr>
          <w:ilvl w:val="0"/>
          <w:numId w:val="10"/>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A4B8A" w:rsidRPr="001C1D37" w:rsidRDefault="00F76758" w:rsidP="001C1D37">
      <w:pPr>
        <w:numPr>
          <w:ilvl w:val="0"/>
          <w:numId w:val="10"/>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A4B8A" w:rsidRPr="001C1D37" w:rsidRDefault="00F76758" w:rsidP="001C1D37">
      <w:pPr>
        <w:numPr>
          <w:ilvl w:val="0"/>
          <w:numId w:val="10"/>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A4B8A" w:rsidRPr="001C1D37" w:rsidRDefault="00F76758" w:rsidP="001C1D37">
      <w:pPr>
        <w:numPr>
          <w:ilvl w:val="0"/>
          <w:numId w:val="10"/>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A4B8A" w:rsidRPr="001C1D37" w:rsidRDefault="00F76758" w:rsidP="001C1D37">
      <w:pPr>
        <w:numPr>
          <w:ilvl w:val="0"/>
          <w:numId w:val="10"/>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У обучающегося будут сформированы следующие </w:t>
      </w:r>
      <w:r w:rsidRPr="001C1D37">
        <w:rPr>
          <w:rFonts w:ascii="Times New Roman" w:hAnsi="Times New Roman"/>
          <w:b/>
          <w:color w:val="000000"/>
          <w:lang w:val="ru-RU"/>
        </w:rPr>
        <w:t>базовые логические действия</w:t>
      </w:r>
      <w:r w:rsidRPr="001C1D37">
        <w:rPr>
          <w:rFonts w:ascii="Times New Roman" w:hAnsi="Times New Roman"/>
          <w:color w:val="000000"/>
          <w:lang w:val="ru-RU"/>
        </w:rPr>
        <w:t xml:space="preserve"> как часть познавательных универсальных учебных действий:</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самостоятельно формулировать и актуализировать проблему, рассматривать её всесторонне;</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определять цели деятельности, задавать параметры и критерии их достижения;</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выявлять закономерности и противоречия языковых явлений, данных в наблюдении;</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lastRenderedPageBreak/>
        <w:t>разрабатывать план решения проблемы с учётом анализа имеющихся материальных и нематериальных ресурсов;</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вносить коррективы в деятельность, оценивать риски и соответствие результатов целям;</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A4B8A" w:rsidRPr="001C1D37" w:rsidRDefault="00F76758" w:rsidP="001C1D37">
      <w:pPr>
        <w:numPr>
          <w:ilvl w:val="0"/>
          <w:numId w:val="11"/>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развивать креативное мышление при решении жизненных проблем с учётом собственного речевого и читательского опыта.</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У обучающегося будут сформированы следующие </w:t>
      </w:r>
      <w:r w:rsidRPr="001C1D37">
        <w:rPr>
          <w:rFonts w:ascii="Times New Roman" w:hAnsi="Times New Roman"/>
          <w:b/>
          <w:color w:val="000000"/>
          <w:lang w:val="ru-RU"/>
        </w:rPr>
        <w:t>базовые исследовательские действия</w:t>
      </w:r>
      <w:r w:rsidRPr="001C1D37">
        <w:rPr>
          <w:rFonts w:ascii="Times New Roman" w:hAnsi="Times New Roman"/>
          <w:color w:val="000000"/>
          <w:lang w:val="ru-RU"/>
        </w:rPr>
        <w:t xml:space="preserve"> как часть познавательных универсальных учебных действий:</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ставить и формулировать собственные задачи в образовательной деятельности и разнообразных жизненных ситуациях;</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давать оценку новым ситуациям, приобретённому опыту;</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уметь интегрировать знания из разных предметных областей;</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A4B8A" w:rsidRPr="001C1D37" w:rsidRDefault="00F76758" w:rsidP="001C1D37">
      <w:pPr>
        <w:numPr>
          <w:ilvl w:val="0"/>
          <w:numId w:val="12"/>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выдвигать новые идеи, оригинальные подходы, предлагать альтернативные способы решения проблем.</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У обучающегося будут сформированы следующие </w:t>
      </w:r>
      <w:r w:rsidRPr="001C1D37">
        <w:rPr>
          <w:rFonts w:ascii="Times New Roman" w:hAnsi="Times New Roman"/>
          <w:b/>
          <w:color w:val="000000"/>
          <w:lang w:val="ru-RU"/>
        </w:rPr>
        <w:t>умения работать с информацией</w:t>
      </w:r>
      <w:r w:rsidRPr="001C1D37">
        <w:rPr>
          <w:rFonts w:ascii="Times New Roman" w:hAnsi="Times New Roman"/>
          <w:color w:val="000000"/>
          <w:lang w:val="ru-RU"/>
        </w:rPr>
        <w:t xml:space="preserve"> как часть познавательных универсальных учебных действий:</w:t>
      </w:r>
    </w:p>
    <w:p w:rsidR="005A4B8A" w:rsidRPr="001C1D37" w:rsidRDefault="00F76758" w:rsidP="001C1D37">
      <w:pPr>
        <w:numPr>
          <w:ilvl w:val="0"/>
          <w:numId w:val="13"/>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A4B8A" w:rsidRPr="001C1D37" w:rsidRDefault="00F76758" w:rsidP="001C1D37">
      <w:pPr>
        <w:numPr>
          <w:ilvl w:val="0"/>
          <w:numId w:val="13"/>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A4B8A" w:rsidRPr="001C1D37" w:rsidRDefault="00F76758" w:rsidP="001C1D37">
      <w:pPr>
        <w:numPr>
          <w:ilvl w:val="0"/>
          <w:numId w:val="13"/>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оценивать достоверность, легитимность информации, её соответствие правовым и морально-этическим нормам;</w:t>
      </w:r>
    </w:p>
    <w:p w:rsidR="005A4B8A" w:rsidRPr="001C1D37" w:rsidRDefault="00F76758" w:rsidP="001C1D37">
      <w:pPr>
        <w:numPr>
          <w:ilvl w:val="0"/>
          <w:numId w:val="13"/>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A4B8A" w:rsidRPr="001C1D37" w:rsidRDefault="00F76758" w:rsidP="001C1D37">
      <w:pPr>
        <w:numPr>
          <w:ilvl w:val="0"/>
          <w:numId w:val="13"/>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владеть навыками защиты личной информации, соблюдать требования информационной безопасности.</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У обучающегося будут сформированы следующие </w:t>
      </w:r>
      <w:r w:rsidRPr="001C1D37">
        <w:rPr>
          <w:rFonts w:ascii="Times New Roman" w:hAnsi="Times New Roman"/>
          <w:b/>
          <w:color w:val="000000"/>
          <w:lang w:val="ru-RU"/>
        </w:rPr>
        <w:t xml:space="preserve">умения общения </w:t>
      </w:r>
      <w:r w:rsidRPr="001C1D37">
        <w:rPr>
          <w:rFonts w:ascii="Times New Roman" w:hAnsi="Times New Roman"/>
          <w:color w:val="000000"/>
          <w:lang w:val="ru-RU"/>
        </w:rPr>
        <w:t>как часть коммуникативных универсальных учебных действий:</w:t>
      </w:r>
    </w:p>
    <w:p w:rsidR="005A4B8A" w:rsidRPr="001C1D37" w:rsidRDefault="00F76758" w:rsidP="001C1D37">
      <w:pPr>
        <w:numPr>
          <w:ilvl w:val="0"/>
          <w:numId w:val="14"/>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осуществлять коммуникацию во всех сферах жизни;</w:t>
      </w:r>
    </w:p>
    <w:p w:rsidR="005A4B8A" w:rsidRPr="001C1D37" w:rsidRDefault="00F76758" w:rsidP="001C1D37">
      <w:pPr>
        <w:numPr>
          <w:ilvl w:val="0"/>
          <w:numId w:val="14"/>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A4B8A" w:rsidRPr="001C1D37" w:rsidRDefault="00F76758" w:rsidP="001C1D37">
      <w:pPr>
        <w:numPr>
          <w:ilvl w:val="0"/>
          <w:numId w:val="14"/>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владеть различными способами общения и взаимодействия; аргументированно вести диалог;</w:t>
      </w:r>
    </w:p>
    <w:p w:rsidR="005A4B8A" w:rsidRPr="001C1D37" w:rsidRDefault="00F76758" w:rsidP="001C1D37">
      <w:pPr>
        <w:numPr>
          <w:ilvl w:val="0"/>
          <w:numId w:val="14"/>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развёрнуто, логично и корректно с точки зрения культуры речи излагать своё мнение, строить высказывание.</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У обучающегося будут сформированы следующие </w:t>
      </w:r>
      <w:r w:rsidRPr="001C1D37">
        <w:rPr>
          <w:rFonts w:ascii="Times New Roman" w:hAnsi="Times New Roman"/>
          <w:b/>
          <w:color w:val="000000"/>
          <w:lang w:val="ru-RU"/>
        </w:rPr>
        <w:t>умения самоорганизации</w:t>
      </w:r>
      <w:r w:rsidRPr="001C1D37">
        <w:rPr>
          <w:rFonts w:ascii="Times New Roman" w:hAnsi="Times New Roman"/>
          <w:color w:val="000000"/>
          <w:lang w:val="ru-RU"/>
        </w:rPr>
        <w:t xml:space="preserve"> как части регулятивных универсальных учебных действий:</w:t>
      </w:r>
    </w:p>
    <w:p w:rsidR="005A4B8A" w:rsidRPr="001C1D37" w:rsidRDefault="00F76758" w:rsidP="001C1D37">
      <w:pPr>
        <w:numPr>
          <w:ilvl w:val="0"/>
          <w:numId w:val="15"/>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A4B8A" w:rsidRPr="001C1D37" w:rsidRDefault="00F76758" w:rsidP="001C1D37">
      <w:pPr>
        <w:numPr>
          <w:ilvl w:val="0"/>
          <w:numId w:val="15"/>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5A4B8A" w:rsidRPr="001C1D37" w:rsidRDefault="00F76758" w:rsidP="001C1D37">
      <w:pPr>
        <w:numPr>
          <w:ilvl w:val="0"/>
          <w:numId w:val="15"/>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расширять рамки учебного предмета на основе личных предпочтений;</w:t>
      </w:r>
    </w:p>
    <w:p w:rsidR="005A4B8A" w:rsidRPr="001C1D37" w:rsidRDefault="00F76758" w:rsidP="001C1D37">
      <w:pPr>
        <w:numPr>
          <w:ilvl w:val="0"/>
          <w:numId w:val="15"/>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делать осознанный выбор, уметь аргументировать его, брать ответственность за результаты выбора;</w:t>
      </w:r>
    </w:p>
    <w:p w:rsidR="005A4B8A" w:rsidRPr="001C1D37" w:rsidRDefault="00F76758" w:rsidP="001C1D37">
      <w:pPr>
        <w:numPr>
          <w:ilvl w:val="0"/>
          <w:numId w:val="15"/>
        </w:numPr>
        <w:tabs>
          <w:tab w:val="left" w:pos="142"/>
          <w:tab w:val="left" w:pos="284"/>
        </w:tabs>
        <w:spacing w:after="0" w:line="240" w:lineRule="auto"/>
        <w:ind w:left="284" w:firstLine="142"/>
        <w:jc w:val="both"/>
      </w:pPr>
      <w:r w:rsidRPr="001C1D37">
        <w:rPr>
          <w:rFonts w:ascii="Times New Roman" w:hAnsi="Times New Roman"/>
          <w:color w:val="000000"/>
        </w:rPr>
        <w:lastRenderedPageBreak/>
        <w:t>оценивать приобретённый опыт;</w:t>
      </w:r>
    </w:p>
    <w:p w:rsidR="005A4B8A" w:rsidRPr="001C1D37" w:rsidRDefault="00F76758" w:rsidP="001C1D37">
      <w:pPr>
        <w:numPr>
          <w:ilvl w:val="0"/>
          <w:numId w:val="15"/>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У обучающегося будут сформированы следующие </w:t>
      </w:r>
      <w:r w:rsidRPr="001C1D37">
        <w:rPr>
          <w:rFonts w:ascii="Times New Roman" w:hAnsi="Times New Roman"/>
          <w:b/>
          <w:color w:val="000000"/>
          <w:lang w:val="ru-RU"/>
        </w:rPr>
        <w:t>умения самоконтроля, принятия себя и других</w:t>
      </w:r>
      <w:r w:rsidRPr="001C1D37">
        <w:rPr>
          <w:rFonts w:ascii="Times New Roman" w:hAnsi="Times New Roman"/>
          <w:color w:val="000000"/>
          <w:lang w:val="ru-RU"/>
        </w:rPr>
        <w:t xml:space="preserve"> как части регулятивных универсальных учебных действий:</w:t>
      </w:r>
    </w:p>
    <w:p w:rsidR="005A4B8A" w:rsidRPr="001C1D37" w:rsidRDefault="00F76758" w:rsidP="001C1D37">
      <w:pPr>
        <w:numPr>
          <w:ilvl w:val="0"/>
          <w:numId w:val="16"/>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давать оценку новым ситуациям, вносить коррективы в деятельность, оценивать соответствие результатов целям;</w:t>
      </w:r>
    </w:p>
    <w:p w:rsidR="005A4B8A" w:rsidRPr="001C1D37" w:rsidRDefault="00F76758" w:rsidP="001C1D37">
      <w:pPr>
        <w:numPr>
          <w:ilvl w:val="0"/>
          <w:numId w:val="16"/>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A4B8A" w:rsidRPr="001C1D37" w:rsidRDefault="00F76758" w:rsidP="001C1D37">
      <w:pPr>
        <w:numPr>
          <w:ilvl w:val="0"/>
          <w:numId w:val="16"/>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уметь оценивать риски и своевременно принимать решение по их снижению;</w:t>
      </w:r>
    </w:p>
    <w:p w:rsidR="005A4B8A" w:rsidRPr="001C1D37" w:rsidRDefault="00F76758" w:rsidP="001C1D37">
      <w:pPr>
        <w:numPr>
          <w:ilvl w:val="0"/>
          <w:numId w:val="16"/>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принимать себя, понимая свои недостатки и достоинства;</w:t>
      </w:r>
    </w:p>
    <w:p w:rsidR="005A4B8A" w:rsidRPr="001C1D37" w:rsidRDefault="00F76758" w:rsidP="001C1D37">
      <w:pPr>
        <w:numPr>
          <w:ilvl w:val="0"/>
          <w:numId w:val="16"/>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принимать мотивы и аргументы других людей при анализе результатов деятельности;</w:t>
      </w:r>
    </w:p>
    <w:p w:rsidR="005A4B8A" w:rsidRPr="001C1D37" w:rsidRDefault="00F76758" w:rsidP="001C1D37">
      <w:pPr>
        <w:numPr>
          <w:ilvl w:val="0"/>
          <w:numId w:val="16"/>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признавать своё право и право других на ошибку;</w:t>
      </w:r>
    </w:p>
    <w:p w:rsidR="005A4B8A" w:rsidRPr="001C1D37" w:rsidRDefault="00F76758" w:rsidP="001C1D37">
      <w:pPr>
        <w:numPr>
          <w:ilvl w:val="0"/>
          <w:numId w:val="16"/>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развивать способность видеть мир с позиции другого человека.</w:t>
      </w:r>
    </w:p>
    <w:p w:rsidR="005A4B8A" w:rsidRPr="001C1D37" w:rsidRDefault="00F76758" w:rsidP="001C1D37">
      <w:p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 xml:space="preserve">У обучающегося будут сформированы следующие </w:t>
      </w:r>
      <w:r w:rsidRPr="001C1D37">
        <w:rPr>
          <w:rFonts w:ascii="Times New Roman" w:hAnsi="Times New Roman"/>
          <w:b/>
          <w:color w:val="000000"/>
          <w:lang w:val="ru-RU"/>
        </w:rPr>
        <w:t>умения совместной деятельности:</w:t>
      </w:r>
    </w:p>
    <w:p w:rsidR="005A4B8A" w:rsidRPr="001C1D37" w:rsidRDefault="00F76758" w:rsidP="001C1D37">
      <w:pPr>
        <w:numPr>
          <w:ilvl w:val="0"/>
          <w:numId w:val="17"/>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понимать и использовать преимущества командной и индивидуальной работы;</w:t>
      </w:r>
    </w:p>
    <w:p w:rsidR="005A4B8A" w:rsidRPr="001C1D37" w:rsidRDefault="00F76758" w:rsidP="001C1D37">
      <w:pPr>
        <w:numPr>
          <w:ilvl w:val="0"/>
          <w:numId w:val="17"/>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выбирать тематику и методы совместных действий с учётом общих интересов и возможностей каждого члена коллектива;</w:t>
      </w:r>
    </w:p>
    <w:p w:rsidR="005A4B8A" w:rsidRPr="001C1D37" w:rsidRDefault="00F76758" w:rsidP="001C1D37">
      <w:pPr>
        <w:numPr>
          <w:ilvl w:val="0"/>
          <w:numId w:val="17"/>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A4B8A" w:rsidRPr="001C1D37" w:rsidRDefault="00F76758" w:rsidP="001C1D37">
      <w:pPr>
        <w:numPr>
          <w:ilvl w:val="0"/>
          <w:numId w:val="17"/>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оценивать качество своего вклада и вклада каждого участника команды в общий результат по разработанным критериям;</w:t>
      </w:r>
    </w:p>
    <w:p w:rsidR="005A4B8A" w:rsidRPr="001C1D37" w:rsidRDefault="00F76758" w:rsidP="001C1D37">
      <w:pPr>
        <w:numPr>
          <w:ilvl w:val="0"/>
          <w:numId w:val="17"/>
        </w:numPr>
        <w:tabs>
          <w:tab w:val="left" w:pos="142"/>
          <w:tab w:val="left" w:pos="284"/>
        </w:tabs>
        <w:spacing w:after="0" w:line="240" w:lineRule="auto"/>
        <w:ind w:left="284" w:firstLine="142"/>
        <w:jc w:val="both"/>
        <w:rPr>
          <w:lang w:val="ru-RU"/>
        </w:rPr>
      </w:pPr>
      <w:r w:rsidRPr="001C1D37">
        <w:rPr>
          <w:rFonts w:ascii="Times New Roman" w:hAnsi="Times New Roman"/>
          <w:color w:val="000000"/>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A4B8A" w:rsidRPr="001C1D37" w:rsidRDefault="005A4B8A" w:rsidP="001C1D37">
      <w:pPr>
        <w:tabs>
          <w:tab w:val="left" w:pos="142"/>
          <w:tab w:val="left" w:pos="284"/>
        </w:tabs>
        <w:spacing w:after="0" w:line="240" w:lineRule="auto"/>
        <w:ind w:left="120"/>
        <w:jc w:val="both"/>
        <w:rPr>
          <w:lang w:val="ru-RU"/>
        </w:rPr>
      </w:pPr>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 xml:space="preserve">ПРЕДМЕТНЫЕ РЕЗУЛЬТАТЫ </w:t>
      </w:r>
    </w:p>
    <w:p w:rsidR="005A4B8A" w:rsidRPr="001C1D37" w:rsidRDefault="00F76758" w:rsidP="001C1D37">
      <w:pPr>
        <w:spacing w:after="0" w:line="240" w:lineRule="auto"/>
        <w:ind w:left="120"/>
        <w:jc w:val="both"/>
        <w:rPr>
          <w:lang w:val="ru-RU"/>
        </w:rPr>
      </w:pPr>
      <w:r w:rsidRPr="001C1D37">
        <w:rPr>
          <w:rFonts w:ascii="Times New Roman" w:hAnsi="Times New Roman"/>
          <w:b/>
          <w:color w:val="000000"/>
          <w:lang w:val="ru-RU"/>
        </w:rPr>
        <w:t>10 КЛАСС</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К концу обучения в 10 классе обучающийся получит следующие предметные результаты по отдельным темам программы по русскому языку:</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Общие сведения о языке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Иметь представление о языке как знаковой системе, об основных функциях языка; о лингвистике как науке.</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spacing w:val="-2"/>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Язык и речь. Культура речи</w:t>
      </w:r>
    </w:p>
    <w:p w:rsidR="005A4B8A" w:rsidRPr="001C1D37" w:rsidRDefault="00F76758" w:rsidP="001C1D37">
      <w:pPr>
        <w:spacing w:after="0" w:line="240" w:lineRule="auto"/>
        <w:ind w:firstLine="600"/>
        <w:jc w:val="both"/>
        <w:rPr>
          <w:lang w:val="ru-RU"/>
        </w:rPr>
      </w:pPr>
      <w:r w:rsidRPr="001C1D37">
        <w:rPr>
          <w:rFonts w:ascii="Times New Roman" w:hAnsi="Times New Roman"/>
          <w:b/>
          <w:color w:val="000000"/>
          <w:lang w:val="ru-RU"/>
        </w:rPr>
        <w:t>Система языка. Культура речи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 культуре речи как разделе лингвистики.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Комментировать нормативный, коммуникативный и этический аспекты культуры речи, приводить соответствующие примеры.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 языковой норме, её видах.</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lastRenderedPageBreak/>
        <w:t>Использовать словари русского языка в учебной деятельности.</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Фонетика. Орфоэпия. Орфоэпические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Выполнять фонетический анализ слова.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Определять изобразительно-выразительные средства фонетики в тексте.</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Соблюдать основные произносительные и акцентологические нормы современного русского литературного языка.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орфоэпический словарь.</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Лексикология и фразеология. Лексические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Выполнять лексический анализ слова.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Определять изобразительно-выразительные средства лексики.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Соблюдать лексические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Морфемика и словообразование. Словообразовательные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Выполнять морфемный и словообразовательный анализ слова.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словообразовательный словарь.</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Морфология. Морфологические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Выполнять морфологический анализ слова.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Определять особенности употребления в тексте слов разных частей речи.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Соблюдать морфологические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словарь грамматических трудностей, справочники.</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Орфография. Основные правила орфографии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 принципах и разделах русской орфографии.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Выполнять орфографический анализ слова.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Соблюдать правила орфографии.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орфографические словари.</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Речь. Речевое общение</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spacing w:val="-1"/>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w:t>
      </w:r>
      <w:r w:rsidRPr="001C1D37">
        <w:rPr>
          <w:rFonts w:ascii="Times New Roman" w:hAnsi="Times New Roman"/>
          <w:color w:val="000000"/>
          <w:lang w:val="ru-RU"/>
        </w:rPr>
        <w:lastRenderedPageBreak/>
        <w:t>речевого этикета в социально-культурной, учебно-научной, официально-деловой сферах общения, повседневном общении, интернет-коммуникации.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Употреблять языковые средства с учётом речевой ситуации.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Соблюдать в устной речи и на письме нормы современного русского литературного языка.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Оценивать собственную и чужую речь с точки зрения точного, уместного и выразительного словоупотребления.</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Текст. Информационно-смысловая переработка текста</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Применять знания о тексте, его основных признаках, структуре и видах представленной в нём информации в речевой практике.</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Выявлять логико-смысловые отношения между предложениями в тексте.</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Создавать вторичные тексты (план, тезисы, конспект, реферат, аннотация, отзыв, рецензия и другие).</w:t>
      </w:r>
    </w:p>
    <w:p w:rsidR="00F76758" w:rsidRPr="001C1D37" w:rsidRDefault="00F76758" w:rsidP="001C1D37">
      <w:pPr>
        <w:spacing w:after="0" w:line="240" w:lineRule="auto"/>
        <w:ind w:firstLine="284"/>
        <w:jc w:val="both"/>
        <w:rPr>
          <w:rFonts w:ascii="Times New Roman" w:hAnsi="Times New Roman"/>
          <w:b/>
          <w:color w:val="000000"/>
          <w:lang w:val="ru-RU"/>
        </w:rPr>
      </w:pPr>
      <w:r w:rsidRPr="001C1D37">
        <w:rPr>
          <w:rFonts w:ascii="Times New Roman" w:hAnsi="Times New Roman"/>
          <w:color w:val="000000"/>
          <w:lang w:val="ru-RU"/>
        </w:rPr>
        <w:t>Корректировать текст: устранять логические, фактические, этические, грамматические и речевые ошибки.</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11 КЛАСС</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К концу обучения в 11 классе обучающийся получит следующие предметные результаты по отдельным темам программы по русскому языку:</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Общие сведения о языке</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об экологии языка, о проблемах речевой культуры в современном обществе.</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Язык и речь. Культура речи</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Синтаксис. Синтаксические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Выполнять синтаксический анализ словосочетания, простого и сложного предложения.</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Определять изобразительно-выразительные средства синтаксиса русского языка (в рамках изученного).</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Соблюдать синтаксические нормы.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словари грамматических трудностей, справочники.</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Пунктуация. Основные правила пунктуации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 принципах и разделах русской пунктуации.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Выполнять пунктуационный анализ предложения.</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Соблюдать правила пунктуации.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Использовать справочники по пунктуации.</w:t>
      </w:r>
    </w:p>
    <w:p w:rsidR="005A4B8A" w:rsidRPr="001C1D37" w:rsidRDefault="00F76758" w:rsidP="001C1D37">
      <w:pPr>
        <w:spacing w:after="0" w:line="240" w:lineRule="auto"/>
        <w:ind w:firstLine="284"/>
        <w:jc w:val="both"/>
        <w:rPr>
          <w:lang w:val="ru-RU"/>
        </w:rPr>
      </w:pPr>
      <w:r w:rsidRPr="001C1D37">
        <w:rPr>
          <w:rFonts w:ascii="Times New Roman" w:hAnsi="Times New Roman"/>
          <w:b/>
          <w:color w:val="000000"/>
          <w:lang w:val="ru-RU"/>
        </w:rPr>
        <w:t>Функциональная стилистика. Культура речи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 функциональной стилистике как разделе лингвистики.</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A4B8A" w:rsidRPr="001C1D37" w:rsidRDefault="00F76758" w:rsidP="001C1D37">
      <w:pPr>
        <w:spacing w:after="0" w:line="240" w:lineRule="auto"/>
        <w:ind w:firstLine="284"/>
        <w:jc w:val="both"/>
        <w:rPr>
          <w:lang w:val="ru-RU"/>
        </w:rPr>
      </w:pPr>
      <w:r w:rsidRPr="001C1D37">
        <w:rPr>
          <w:rFonts w:ascii="Times New Roman" w:hAnsi="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r w:rsidR="001C1D37">
        <w:rPr>
          <w:rFonts w:ascii="Times New Roman" w:hAnsi="Times New Roman"/>
          <w:color w:val="000000"/>
          <w:lang w:val="ru-RU"/>
        </w:rPr>
        <w:t xml:space="preserve"> </w:t>
      </w:r>
    </w:p>
    <w:p w:rsidR="005A4B8A" w:rsidRPr="001C1D37" w:rsidRDefault="00F76758" w:rsidP="001C1D37">
      <w:pPr>
        <w:spacing w:after="0" w:line="240" w:lineRule="auto"/>
        <w:ind w:firstLine="600"/>
        <w:jc w:val="both"/>
        <w:rPr>
          <w:lang w:val="ru-RU"/>
        </w:rPr>
      </w:pPr>
      <w:r w:rsidRPr="001C1D37">
        <w:rPr>
          <w:rFonts w:ascii="Times New Roman" w:hAnsi="Times New Roman"/>
          <w:color w:val="000000"/>
          <w:lang w:val="ru-RU"/>
        </w:rPr>
        <w:t>Применять знания о функциональных разновидностях языка в речевой практике.</w:t>
      </w:r>
    </w:p>
    <w:p w:rsidR="005A4B8A" w:rsidRPr="001C1D37" w:rsidRDefault="005A4B8A" w:rsidP="001C1D37">
      <w:pPr>
        <w:spacing w:after="0" w:line="240" w:lineRule="auto"/>
        <w:rPr>
          <w:lang w:val="ru-RU"/>
        </w:rPr>
        <w:sectPr w:rsidR="005A4B8A" w:rsidRPr="001C1D37" w:rsidSect="00F76758">
          <w:type w:val="continuous"/>
          <w:pgSz w:w="11906" w:h="16383"/>
          <w:pgMar w:top="720" w:right="720" w:bottom="720" w:left="720" w:header="720" w:footer="720" w:gutter="0"/>
          <w:cols w:space="720"/>
          <w:docGrid w:linePitch="299"/>
        </w:sectPr>
      </w:pPr>
    </w:p>
    <w:p w:rsidR="005A4B8A" w:rsidRPr="001C1D37" w:rsidRDefault="00F76758" w:rsidP="001C1D37">
      <w:pPr>
        <w:spacing w:after="0" w:line="240" w:lineRule="auto"/>
        <w:ind w:left="120"/>
      </w:pPr>
      <w:bookmarkStart w:id="5" w:name="block-72270549"/>
      <w:bookmarkEnd w:id="4"/>
      <w:r w:rsidRPr="001C1D37">
        <w:rPr>
          <w:rFonts w:ascii="Times New Roman" w:hAnsi="Times New Roman"/>
          <w:b/>
          <w:color w:val="000000"/>
          <w:lang w:val="ru-RU"/>
        </w:rPr>
        <w:lastRenderedPageBreak/>
        <w:t xml:space="preserve"> </w:t>
      </w:r>
      <w:r w:rsidRPr="001C1D37">
        <w:rPr>
          <w:rFonts w:ascii="Times New Roman" w:hAnsi="Times New Roman"/>
          <w:b/>
          <w:color w:val="000000"/>
        </w:rPr>
        <w:t xml:space="preserve">ТЕМАТИЧЕСКОЕ ПЛАНИРОВАНИЕ </w:t>
      </w:r>
    </w:p>
    <w:p w:rsidR="005A4B8A" w:rsidRPr="001C1D37" w:rsidRDefault="00F76758" w:rsidP="001C1D37">
      <w:pPr>
        <w:spacing w:after="0" w:line="240" w:lineRule="auto"/>
        <w:ind w:left="120"/>
      </w:pPr>
      <w:r w:rsidRPr="001C1D37">
        <w:rPr>
          <w:rFonts w:ascii="Times New Roman" w:hAnsi="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5892"/>
        <w:gridCol w:w="1409"/>
        <w:gridCol w:w="1836"/>
        <w:gridCol w:w="1905"/>
        <w:gridCol w:w="3015"/>
      </w:tblGrid>
      <w:tr w:rsidR="005A4B8A" w:rsidRPr="00BD4548" w:rsidTr="00F76758">
        <w:trPr>
          <w:trHeight w:val="144"/>
          <w:tblCellSpacing w:w="20" w:type="nil"/>
        </w:trPr>
        <w:tc>
          <w:tcPr>
            <w:tcW w:w="895"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 п/п </w:t>
            </w:r>
          </w:p>
          <w:p w:rsidR="005A4B8A" w:rsidRPr="001C1D37" w:rsidRDefault="005A4B8A" w:rsidP="001C1D37">
            <w:pPr>
              <w:spacing w:after="0" w:line="240" w:lineRule="auto"/>
              <w:ind w:left="135"/>
            </w:pPr>
          </w:p>
        </w:tc>
        <w:tc>
          <w:tcPr>
            <w:tcW w:w="6009"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Наименование разделов и тем программы </w:t>
            </w:r>
          </w:p>
          <w:p w:rsidR="005A4B8A" w:rsidRPr="001C1D37" w:rsidRDefault="005A4B8A" w:rsidP="001C1D37">
            <w:pPr>
              <w:spacing w:after="0" w:line="240" w:lineRule="auto"/>
              <w:ind w:left="135"/>
            </w:pPr>
          </w:p>
        </w:tc>
        <w:tc>
          <w:tcPr>
            <w:tcW w:w="0" w:type="auto"/>
            <w:gridSpan w:val="3"/>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b/>
                <w:color w:val="000000"/>
              </w:rPr>
              <w:t>Количество часов</w:t>
            </w:r>
          </w:p>
        </w:tc>
        <w:tc>
          <w:tcPr>
            <w:tcW w:w="3023" w:type="dxa"/>
            <w:vMerge w:val="restart"/>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b/>
                <w:color w:val="000000"/>
                <w:lang w:val="ru-RU"/>
              </w:rPr>
              <w:t xml:space="preserve">Электронные (цифро-вые) образовательные ресурсы </w:t>
            </w:r>
          </w:p>
        </w:tc>
      </w:tr>
      <w:tr w:rsidR="005A4B8A" w:rsidRPr="001C1D37" w:rsidTr="00F76758">
        <w:trPr>
          <w:trHeight w:val="144"/>
          <w:tblCellSpacing w:w="20" w:type="nil"/>
        </w:trPr>
        <w:tc>
          <w:tcPr>
            <w:tcW w:w="0" w:type="auto"/>
            <w:vMerge/>
            <w:tcBorders>
              <w:top w:val="nil"/>
            </w:tcBorders>
            <w:tcMar>
              <w:top w:w="50" w:type="dxa"/>
              <w:left w:w="100" w:type="dxa"/>
            </w:tcMar>
          </w:tcPr>
          <w:p w:rsidR="005A4B8A" w:rsidRPr="001C1D37" w:rsidRDefault="005A4B8A" w:rsidP="001C1D37">
            <w:pPr>
              <w:spacing w:after="0" w:line="240" w:lineRule="auto"/>
              <w:rPr>
                <w:lang w:val="ru-RU"/>
              </w:rPr>
            </w:pPr>
          </w:p>
        </w:tc>
        <w:tc>
          <w:tcPr>
            <w:tcW w:w="6009" w:type="dxa"/>
            <w:vMerge/>
            <w:tcBorders>
              <w:top w:val="nil"/>
            </w:tcBorders>
            <w:tcMar>
              <w:top w:w="50" w:type="dxa"/>
              <w:left w:w="100" w:type="dxa"/>
            </w:tcMar>
          </w:tcPr>
          <w:p w:rsidR="005A4B8A" w:rsidRPr="001C1D37" w:rsidRDefault="005A4B8A" w:rsidP="001C1D37">
            <w:pPr>
              <w:spacing w:after="0" w:line="240" w:lineRule="auto"/>
              <w:rPr>
                <w:lang w:val="ru-RU"/>
              </w:rPr>
            </w:pPr>
          </w:p>
        </w:tc>
        <w:tc>
          <w:tcPr>
            <w:tcW w:w="1428"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Всего </w:t>
            </w:r>
          </w:p>
          <w:p w:rsidR="005A4B8A" w:rsidRPr="001C1D37" w:rsidRDefault="005A4B8A" w:rsidP="001C1D37">
            <w:pPr>
              <w:spacing w:after="0" w:line="240" w:lineRule="auto"/>
              <w:ind w:left="135"/>
            </w:pPr>
          </w:p>
        </w:tc>
        <w:tc>
          <w:tcPr>
            <w:tcW w:w="1841"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Контрольные работы </w:t>
            </w:r>
          </w:p>
        </w:tc>
        <w:tc>
          <w:tcPr>
            <w:tcW w:w="1910"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Практические работы </w:t>
            </w:r>
          </w:p>
        </w:tc>
        <w:tc>
          <w:tcPr>
            <w:tcW w:w="0" w:type="auto"/>
            <w:vMerge/>
            <w:tcBorders>
              <w:top w:val="nil"/>
            </w:tcBorders>
            <w:tcMar>
              <w:top w:w="50" w:type="dxa"/>
              <w:left w:w="100" w:type="dxa"/>
            </w:tcMar>
          </w:tcPr>
          <w:p w:rsidR="005A4B8A" w:rsidRPr="001C1D37" w:rsidRDefault="005A4B8A" w:rsidP="001C1D37">
            <w:pPr>
              <w:spacing w:after="0" w:line="240" w:lineRule="auto"/>
            </w:pPr>
          </w:p>
        </w:tc>
      </w:tr>
      <w:tr w:rsidR="005A4B8A" w:rsidRPr="00BD4548"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b/>
                <w:color w:val="000000"/>
                <w:lang w:val="ru-RU"/>
              </w:rPr>
              <w:t>Раздел 1.</w:t>
            </w:r>
            <w:r w:rsidRPr="001C1D37">
              <w:rPr>
                <w:rFonts w:ascii="Times New Roman" w:hAnsi="Times New Roman"/>
                <w:color w:val="000000"/>
                <w:lang w:val="ru-RU"/>
              </w:rPr>
              <w:t xml:space="preserve"> </w:t>
            </w:r>
            <w:r w:rsidRPr="001C1D37">
              <w:rPr>
                <w:rFonts w:ascii="Times New Roman" w:hAnsi="Times New Roman"/>
                <w:b/>
                <w:color w:val="000000"/>
                <w:lang w:val="ru-RU"/>
              </w:rPr>
              <w:t>Общие сведения о языке</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1.1</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Язык как знаковая система. Основные функции языка. </w:t>
            </w:r>
            <w:r w:rsidRPr="001C1D37">
              <w:rPr>
                <w:rFonts w:ascii="Times New Roman" w:hAnsi="Times New Roman"/>
                <w:color w:val="000000"/>
              </w:rPr>
              <w:t>Лингвистика как наука</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1.2</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Язык и культура</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1.3</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1.4</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Формы существования русского национального языка</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lang w:val="ru-RU"/>
              </w:rPr>
              <w:t>Раздел 2.</w:t>
            </w:r>
            <w:r w:rsidRPr="001C1D37">
              <w:rPr>
                <w:rFonts w:ascii="Times New Roman" w:hAnsi="Times New Roman"/>
                <w:color w:val="000000"/>
                <w:lang w:val="ru-RU"/>
              </w:rPr>
              <w:t xml:space="preserve"> </w:t>
            </w:r>
            <w:r w:rsidRPr="001C1D37">
              <w:rPr>
                <w:rFonts w:ascii="Times New Roman" w:hAnsi="Times New Roman"/>
                <w:b/>
                <w:color w:val="000000"/>
                <w:lang w:val="ru-RU"/>
              </w:rPr>
              <w:t xml:space="preserve">Язык и речь. Культура речи. </w:t>
            </w:r>
            <w:r w:rsidRPr="001C1D37">
              <w:rPr>
                <w:rFonts w:ascii="Times New Roman" w:hAnsi="Times New Roman"/>
                <w:b/>
                <w:color w:val="000000"/>
              </w:rPr>
              <w:t>Система языка. Культура речи</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2.1</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Система языка, её устройство, функционирование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2.2</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Культура речи как раздел лингвистики</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2.3</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Языковая норма, её основные признаки и функции. </w:t>
            </w:r>
            <w:r w:rsidRPr="001C1D37">
              <w:rPr>
                <w:rFonts w:ascii="Times New Roman" w:hAnsi="Times New Roman"/>
                <w:color w:val="000000"/>
              </w:rPr>
              <w:t>Виды языковых норм</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2.4</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Качества хорошей речи</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2.5</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Основные виды словарей (обзор)</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lang w:val="ru-RU"/>
              </w:rPr>
              <w:t>Раздел 3.</w:t>
            </w:r>
            <w:r w:rsidRPr="001C1D37">
              <w:rPr>
                <w:rFonts w:ascii="Times New Roman" w:hAnsi="Times New Roman"/>
                <w:color w:val="000000"/>
                <w:lang w:val="ru-RU"/>
              </w:rPr>
              <w:t xml:space="preserve"> </w:t>
            </w:r>
            <w:r w:rsidRPr="001C1D37">
              <w:rPr>
                <w:rFonts w:ascii="Times New Roman" w:hAnsi="Times New Roman"/>
                <w:b/>
                <w:color w:val="000000"/>
                <w:lang w:val="ru-RU"/>
              </w:rPr>
              <w:t xml:space="preserve">Язык и речь. Культура речи. </w:t>
            </w:r>
            <w:r w:rsidRPr="001C1D37">
              <w:rPr>
                <w:rFonts w:ascii="Times New Roman" w:hAnsi="Times New Roman"/>
                <w:b/>
                <w:color w:val="000000"/>
              </w:rPr>
              <w:t>Фонетика. Орфоэпия. Орфоэпические нормы</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3.1</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Фонетика и орфоэпия как разделы </w:t>
            </w:r>
            <w:proofErr w:type="gramStart"/>
            <w:r w:rsidRPr="001C1D37">
              <w:rPr>
                <w:rFonts w:ascii="Times New Roman" w:hAnsi="Times New Roman"/>
                <w:color w:val="000000"/>
                <w:lang w:val="ru-RU"/>
              </w:rPr>
              <w:t>лингвистики.(</w:t>
            </w:r>
            <w:proofErr w:type="gramEnd"/>
            <w:r w:rsidRPr="001C1D37">
              <w:rPr>
                <w:rFonts w:ascii="Times New Roman" w:hAnsi="Times New Roman"/>
                <w:color w:val="000000"/>
                <w:lang w:val="ru-RU"/>
              </w:rPr>
              <w:t xml:space="preserve">повторение, обобщение). </w:t>
            </w:r>
            <w:r w:rsidRPr="001C1D37">
              <w:rPr>
                <w:rFonts w:ascii="Times New Roman" w:hAnsi="Times New Roman"/>
                <w:color w:val="000000"/>
              </w:rPr>
              <w:t>Изобразительно-выразительные средства фонетики (повторение, обобщение).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3.2</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Орфоэпические (произносительные и акцентологические) нормы</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3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BD4548"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b/>
                <w:color w:val="000000"/>
                <w:lang w:val="ru-RU"/>
              </w:rPr>
              <w:lastRenderedPageBreak/>
              <w:t>Раздел 4.</w:t>
            </w:r>
            <w:r w:rsidRPr="001C1D37">
              <w:rPr>
                <w:rFonts w:ascii="Times New Roman" w:hAnsi="Times New Roman"/>
                <w:color w:val="000000"/>
                <w:lang w:val="ru-RU"/>
              </w:rPr>
              <w:t xml:space="preserve"> </w:t>
            </w:r>
            <w:r w:rsidRPr="001C1D37">
              <w:rPr>
                <w:rFonts w:ascii="Times New Roman" w:hAnsi="Times New Roman"/>
                <w:b/>
                <w:color w:val="000000"/>
                <w:lang w:val="ru-RU"/>
              </w:rPr>
              <w:t>Язык и речь. Культура речи. Лексикология и фразеология. Лексические нормы</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4.1</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Лексикология и фразеология как разделы лингвистики (повторение, обобщение). </w:t>
            </w:r>
            <w:r w:rsidRPr="001C1D37">
              <w:rPr>
                <w:rFonts w:ascii="Times New Roman" w:hAnsi="Times New Roman"/>
                <w:color w:val="000000"/>
              </w:rPr>
              <w:t>Изобразительно-выразительные средства лексики (повторение, обобщение)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4.2</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лексические нормы современного русского литературного языка</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4.3</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Функционально-стилистическая окраска слова</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4.4</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Экспрессивно-стилистическая окраска слова</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4.5</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Фразеология русского языка (повторение, обобщение). </w:t>
            </w:r>
            <w:r w:rsidRPr="001C1D37">
              <w:rPr>
                <w:rFonts w:ascii="Times New Roman" w:hAnsi="Times New Roman"/>
                <w:color w:val="000000"/>
              </w:rPr>
              <w:t>Крылатые слова</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8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BD4548"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b/>
                <w:color w:val="000000"/>
                <w:lang w:val="ru-RU"/>
              </w:rPr>
              <w:t>Раздел 5.</w:t>
            </w:r>
            <w:r w:rsidRPr="001C1D37">
              <w:rPr>
                <w:rFonts w:ascii="Times New Roman" w:hAnsi="Times New Roman"/>
                <w:color w:val="000000"/>
                <w:lang w:val="ru-RU"/>
              </w:rPr>
              <w:t xml:space="preserve"> </w:t>
            </w:r>
            <w:r w:rsidRPr="001C1D37">
              <w:rPr>
                <w:rFonts w:ascii="Times New Roman" w:hAnsi="Times New Roman"/>
                <w:b/>
                <w:color w:val="000000"/>
                <w:lang w:val="ru-RU"/>
              </w:rPr>
              <w:t>Язык и речь. Культура речи. Морфемика и словообразование. Словообразовательные нормы</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5.1</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Морфемика и словообразование как разделы лингвистики (повторение, обобщение)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5.2</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Словообразовательные нормы</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3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lang w:val="ru-RU"/>
              </w:rPr>
              <w:t>Раздел 6.</w:t>
            </w:r>
            <w:r w:rsidRPr="001C1D37">
              <w:rPr>
                <w:rFonts w:ascii="Times New Roman" w:hAnsi="Times New Roman"/>
                <w:color w:val="000000"/>
                <w:lang w:val="ru-RU"/>
              </w:rPr>
              <w:t xml:space="preserve"> </w:t>
            </w:r>
            <w:r w:rsidRPr="001C1D37">
              <w:rPr>
                <w:rFonts w:ascii="Times New Roman" w:hAnsi="Times New Roman"/>
                <w:b/>
                <w:color w:val="000000"/>
                <w:lang w:val="ru-RU"/>
              </w:rPr>
              <w:t xml:space="preserve">Язык и речь. Культура речи. </w:t>
            </w:r>
            <w:r w:rsidRPr="001C1D37">
              <w:rPr>
                <w:rFonts w:ascii="Times New Roman" w:hAnsi="Times New Roman"/>
                <w:b/>
                <w:color w:val="000000"/>
              </w:rPr>
              <w:t>Морфология. Морфологические нормы</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6.1</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Морфология как раздел лингвистики (повторение, обобщение)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6.2</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Морфологические нормы современного русского литературного языка (общее представление)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4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6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lang w:val="ru-RU"/>
              </w:rPr>
              <w:t>Раздел 7.</w:t>
            </w:r>
            <w:r w:rsidRPr="001C1D37">
              <w:rPr>
                <w:rFonts w:ascii="Times New Roman" w:hAnsi="Times New Roman"/>
                <w:color w:val="000000"/>
                <w:lang w:val="ru-RU"/>
              </w:rPr>
              <w:t xml:space="preserve"> </w:t>
            </w:r>
            <w:r w:rsidRPr="001C1D37">
              <w:rPr>
                <w:rFonts w:ascii="Times New Roman" w:hAnsi="Times New Roman"/>
                <w:b/>
                <w:color w:val="000000"/>
                <w:lang w:val="ru-RU"/>
              </w:rPr>
              <w:t xml:space="preserve">Язык и речь. Культура речи. </w:t>
            </w:r>
            <w:r w:rsidRPr="001C1D37">
              <w:rPr>
                <w:rFonts w:ascii="Times New Roman" w:hAnsi="Times New Roman"/>
                <w:b/>
                <w:color w:val="000000"/>
              </w:rPr>
              <w:t>Орфография. Основные правила орфографии</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7.1</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Орфография как раздел лингвистики (повторение, обобщение)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7.2</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Правописание гласных и согласных в корне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7.3</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Употребление разделительных ъ и ь. Правописание приставок. Буквы ы — и после приставок</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2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7.4</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Правописание суффиксов</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BD4548" w:rsidP="001C1D37">
            <w:pPr>
              <w:spacing w:after="0" w:line="240" w:lineRule="auto"/>
              <w:ind w:left="135"/>
            </w:pPr>
            <w:hyperlink r:id="rId28">
              <w:r w:rsidR="00F76758" w:rsidRPr="001C1D37">
                <w:rPr>
                  <w:rFonts w:ascii="Times New Roman" w:hAnsi="Times New Roman"/>
                  <w:color w:val="0000FF"/>
                  <w:u w:val="single"/>
                </w:rPr>
                <w:t>https://m.edsoo.ru/7f41bacc</w:t>
              </w:r>
            </w:hyperlink>
          </w:p>
        </w:tc>
      </w:tr>
      <w:tr w:rsidR="005A4B8A" w:rsidRPr="001C1D37"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7.5</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Правописание н и нн в словах различных частей речи</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BD4548" w:rsidP="001C1D37">
            <w:pPr>
              <w:spacing w:after="0" w:line="240" w:lineRule="auto"/>
              <w:ind w:left="135"/>
            </w:pPr>
            <w:hyperlink r:id="rId29">
              <w:r w:rsidR="00F76758" w:rsidRPr="001C1D37">
                <w:rPr>
                  <w:rFonts w:ascii="Times New Roman" w:hAnsi="Times New Roman"/>
                  <w:color w:val="0000FF"/>
                  <w:u w:val="single"/>
                </w:rPr>
                <w:t>https://m.edsoo.ru/7f41bacc</w:t>
              </w:r>
            </w:hyperlink>
          </w:p>
        </w:tc>
      </w:tr>
      <w:tr w:rsidR="005A4B8A" w:rsidRPr="001C1D37"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7.6</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Правописание не и ни</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BD4548" w:rsidP="001C1D37">
            <w:pPr>
              <w:spacing w:after="0" w:line="240" w:lineRule="auto"/>
              <w:ind w:left="135"/>
            </w:pPr>
            <w:hyperlink r:id="rId30">
              <w:r w:rsidR="00F76758" w:rsidRPr="001C1D37">
                <w:rPr>
                  <w:rFonts w:ascii="Times New Roman" w:hAnsi="Times New Roman"/>
                  <w:color w:val="0000FF"/>
                  <w:u w:val="single"/>
                </w:rPr>
                <w:t>https://m.edsoo.ru/7f41bacc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7.7</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Правописание окончаний имён существительных, имён прилагательных и глаголов</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3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7.8</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Слитное, дефисное и раздельное написание слов</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3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14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Раздел 8.</w:t>
            </w:r>
            <w:r w:rsidRPr="001C1D37">
              <w:rPr>
                <w:rFonts w:ascii="Times New Roman" w:hAnsi="Times New Roman"/>
                <w:color w:val="000000"/>
              </w:rPr>
              <w:t xml:space="preserve"> </w:t>
            </w:r>
            <w:r w:rsidRPr="001C1D37">
              <w:rPr>
                <w:rFonts w:ascii="Times New Roman" w:hAnsi="Times New Roman"/>
                <w:b/>
                <w:color w:val="000000"/>
              </w:rPr>
              <w:t>Речь. Речевое общение</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8.1</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Речь как деятельность. Виды речевой деятельности (повторение, обобщение)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3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8.2</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Речевое общение и его виды. Основные сферы речевого общения. Речевая ситуация и её компоненты</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3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8.3</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Речевой этикет</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BD4548" w:rsidP="001C1D37">
            <w:pPr>
              <w:spacing w:after="0" w:line="240" w:lineRule="auto"/>
              <w:ind w:left="135"/>
            </w:pPr>
            <w:hyperlink r:id="rId35">
              <w:r w:rsidR="00F76758" w:rsidRPr="001C1D37">
                <w:rPr>
                  <w:rFonts w:ascii="Times New Roman" w:hAnsi="Times New Roman"/>
                  <w:color w:val="0000FF"/>
                  <w:u w:val="single"/>
                </w:rPr>
                <w:t>https://m.edsoo.ru/7f41bacc</w:t>
              </w:r>
            </w:hyperlink>
          </w:p>
        </w:tc>
      </w:tr>
      <w:tr w:rsidR="005A4B8A" w:rsidRPr="001C1D37"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8.4</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Публичное выступление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BD4548" w:rsidP="001C1D37">
            <w:pPr>
              <w:spacing w:after="0" w:line="240" w:lineRule="auto"/>
              <w:ind w:left="135"/>
            </w:pPr>
            <w:hyperlink r:id="rId36">
              <w:r w:rsidR="00F76758" w:rsidRPr="001C1D37">
                <w:rPr>
                  <w:rFonts w:ascii="Times New Roman" w:hAnsi="Times New Roman"/>
                  <w:color w:val="0000FF"/>
                  <w:u w:val="single"/>
                </w:rPr>
                <w:t>https://m.edsoo.ru/7f41bacc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BD4548" w:rsidTr="00F76758">
        <w:trPr>
          <w:trHeight w:val="144"/>
          <w:tblCellSpacing w:w="20" w:type="nil"/>
        </w:trPr>
        <w:tc>
          <w:tcPr>
            <w:tcW w:w="15106" w:type="dxa"/>
            <w:gridSpan w:val="6"/>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b/>
                <w:color w:val="000000"/>
                <w:lang w:val="ru-RU"/>
              </w:rPr>
              <w:t>Раздел 9.</w:t>
            </w:r>
            <w:r w:rsidRPr="001C1D37">
              <w:rPr>
                <w:rFonts w:ascii="Times New Roman" w:hAnsi="Times New Roman"/>
                <w:color w:val="000000"/>
                <w:lang w:val="ru-RU"/>
              </w:rPr>
              <w:t xml:space="preserve"> </w:t>
            </w:r>
            <w:r w:rsidRPr="001C1D37">
              <w:rPr>
                <w:rFonts w:ascii="Times New Roman" w:hAnsi="Times New Roman"/>
                <w:b/>
                <w:color w:val="000000"/>
                <w:lang w:val="ru-RU"/>
              </w:rPr>
              <w:t>Текст. Информационно-смысловая переработка текста</w:t>
            </w:r>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9.1</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Текст, его основные признаки (повторение, обобщение)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3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9.2</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Логико-смысловые отношения между предложениями в тексте (общее представление)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3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9.3</w:t>
            </w:r>
          </w:p>
        </w:tc>
        <w:tc>
          <w:tcPr>
            <w:tcW w:w="6009"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Информативность текста. Виды информации в тексте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3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BD4548" w:rsidTr="00F76758">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9.4</w:t>
            </w:r>
          </w:p>
        </w:tc>
        <w:tc>
          <w:tcPr>
            <w:tcW w:w="60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Информационно-смысловая переработка текста. План. Тезисы.Конспект. Реферат. Аннотация. Отзыв. </w:t>
            </w:r>
            <w:r w:rsidRPr="001C1D37">
              <w:rPr>
                <w:rFonts w:ascii="Times New Roman" w:hAnsi="Times New Roman"/>
                <w:color w:val="000000"/>
              </w:rPr>
              <w:t>Рецензия</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8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Повторение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6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BD4548" w:rsidP="001C1D37">
            <w:pPr>
              <w:spacing w:after="0" w:line="240" w:lineRule="auto"/>
              <w:ind w:left="135"/>
            </w:pPr>
            <w:hyperlink r:id="rId41">
              <w:r w:rsidR="00F76758" w:rsidRPr="001C1D37">
                <w:rPr>
                  <w:rFonts w:ascii="Times New Roman" w:hAnsi="Times New Roman"/>
                  <w:color w:val="0000FF"/>
                  <w:u w:val="single"/>
                </w:rPr>
                <w:t>https://m.edsoo.ru/7f41bacc</w:t>
              </w:r>
            </w:hyperlink>
          </w:p>
        </w:tc>
      </w:tr>
      <w:tr w:rsidR="005A4B8A" w:rsidRPr="00BD4548"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Итоговый контроль</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84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23"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bacc</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ОБЩЕЕ КОЛИЧЕСТВО ЧАСОВ ПО ПРОГРАММЕ</w:t>
            </w:r>
          </w:p>
        </w:tc>
        <w:tc>
          <w:tcPr>
            <w:tcW w:w="142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68 </w:t>
            </w:r>
          </w:p>
        </w:tc>
        <w:tc>
          <w:tcPr>
            <w:tcW w:w="184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910"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0 </w:t>
            </w:r>
          </w:p>
        </w:tc>
        <w:tc>
          <w:tcPr>
            <w:tcW w:w="3023" w:type="dxa"/>
            <w:tcMar>
              <w:top w:w="50" w:type="dxa"/>
              <w:left w:w="100" w:type="dxa"/>
            </w:tcMar>
            <w:vAlign w:val="center"/>
          </w:tcPr>
          <w:p w:rsidR="005A4B8A" w:rsidRPr="001C1D37" w:rsidRDefault="005A4B8A" w:rsidP="001C1D37">
            <w:pPr>
              <w:spacing w:after="0" w:line="240" w:lineRule="auto"/>
            </w:pPr>
          </w:p>
        </w:tc>
      </w:tr>
    </w:tbl>
    <w:p w:rsidR="005A4B8A" w:rsidRPr="001C1D37" w:rsidRDefault="005A4B8A" w:rsidP="001C1D37">
      <w:pPr>
        <w:spacing w:after="0" w:line="240" w:lineRule="auto"/>
        <w:sectPr w:rsidR="005A4B8A" w:rsidRPr="001C1D37" w:rsidSect="00F76758">
          <w:type w:val="continuous"/>
          <w:pgSz w:w="16383" w:h="11906" w:orient="landscape"/>
          <w:pgMar w:top="720" w:right="720" w:bottom="720" w:left="720" w:header="720" w:footer="720" w:gutter="0"/>
          <w:cols w:space="720"/>
          <w:docGrid w:linePitch="299"/>
        </w:sectPr>
      </w:pPr>
    </w:p>
    <w:p w:rsidR="005A4B8A" w:rsidRPr="001C1D37" w:rsidRDefault="00F76758" w:rsidP="001C1D37">
      <w:pPr>
        <w:spacing w:after="0" w:line="240" w:lineRule="auto"/>
        <w:ind w:left="120"/>
      </w:pPr>
      <w:r w:rsidRPr="001C1D37">
        <w:rPr>
          <w:rFonts w:ascii="Times New Roman" w:hAnsi="Times New Roman"/>
          <w:b/>
          <w:color w:val="000000"/>
        </w:rPr>
        <w:lastRenderedPageBreak/>
        <w:t xml:space="preserve"> 11 КЛАСС </w:t>
      </w:r>
    </w:p>
    <w:tbl>
      <w:tblPr>
        <w:tblW w:w="152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5886"/>
        <w:gridCol w:w="1509"/>
        <w:gridCol w:w="1841"/>
        <w:gridCol w:w="1910"/>
        <w:gridCol w:w="3036"/>
      </w:tblGrid>
      <w:tr w:rsidR="005A4B8A" w:rsidRPr="001C1D37" w:rsidTr="00F76758">
        <w:trPr>
          <w:trHeight w:val="144"/>
          <w:tblCellSpacing w:w="20" w:type="nil"/>
        </w:trPr>
        <w:tc>
          <w:tcPr>
            <w:tcW w:w="1018"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 п/п </w:t>
            </w:r>
          </w:p>
          <w:p w:rsidR="005A4B8A" w:rsidRPr="001C1D37" w:rsidRDefault="005A4B8A" w:rsidP="001C1D37">
            <w:pPr>
              <w:spacing w:after="0" w:line="240" w:lineRule="auto"/>
              <w:ind w:left="135"/>
            </w:pPr>
          </w:p>
        </w:tc>
        <w:tc>
          <w:tcPr>
            <w:tcW w:w="5886"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Наименование разделов и тем программы </w:t>
            </w:r>
          </w:p>
          <w:p w:rsidR="005A4B8A" w:rsidRPr="001C1D37" w:rsidRDefault="005A4B8A" w:rsidP="001C1D37">
            <w:pPr>
              <w:spacing w:after="0" w:line="240" w:lineRule="auto"/>
              <w:ind w:left="135"/>
            </w:pPr>
          </w:p>
        </w:tc>
        <w:tc>
          <w:tcPr>
            <w:tcW w:w="0" w:type="auto"/>
            <w:gridSpan w:val="3"/>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b/>
                <w:color w:val="000000"/>
              </w:rPr>
              <w:t>Количество часов</w:t>
            </w:r>
          </w:p>
        </w:tc>
        <w:tc>
          <w:tcPr>
            <w:tcW w:w="3036"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Электронные (цифровые) образовательные ресурсы </w:t>
            </w:r>
          </w:p>
        </w:tc>
      </w:tr>
      <w:tr w:rsidR="005A4B8A" w:rsidRPr="001C1D37" w:rsidTr="00F76758">
        <w:trPr>
          <w:trHeight w:val="144"/>
          <w:tblCellSpacing w:w="20" w:type="nil"/>
        </w:trPr>
        <w:tc>
          <w:tcPr>
            <w:tcW w:w="0" w:type="auto"/>
            <w:vMerge/>
            <w:tcBorders>
              <w:top w:val="nil"/>
            </w:tcBorders>
            <w:tcMar>
              <w:top w:w="50" w:type="dxa"/>
              <w:left w:w="100" w:type="dxa"/>
            </w:tcMar>
          </w:tcPr>
          <w:p w:rsidR="005A4B8A" w:rsidRPr="001C1D37" w:rsidRDefault="005A4B8A" w:rsidP="001C1D37">
            <w:pPr>
              <w:spacing w:after="0" w:line="240" w:lineRule="auto"/>
            </w:pPr>
          </w:p>
        </w:tc>
        <w:tc>
          <w:tcPr>
            <w:tcW w:w="5886" w:type="dxa"/>
            <w:vMerge/>
            <w:tcBorders>
              <w:top w:val="nil"/>
            </w:tcBorders>
            <w:tcMar>
              <w:top w:w="50" w:type="dxa"/>
              <w:left w:w="100" w:type="dxa"/>
            </w:tcMar>
          </w:tcPr>
          <w:p w:rsidR="005A4B8A" w:rsidRPr="001C1D37" w:rsidRDefault="005A4B8A" w:rsidP="001C1D37">
            <w:pPr>
              <w:spacing w:after="0" w:line="240" w:lineRule="auto"/>
            </w:pPr>
          </w:p>
        </w:tc>
        <w:tc>
          <w:tcPr>
            <w:tcW w:w="150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Всего </w:t>
            </w:r>
          </w:p>
          <w:p w:rsidR="005A4B8A" w:rsidRPr="001C1D37" w:rsidRDefault="005A4B8A" w:rsidP="001C1D37">
            <w:pPr>
              <w:spacing w:after="0" w:line="240" w:lineRule="auto"/>
              <w:ind w:left="135"/>
            </w:pPr>
          </w:p>
        </w:tc>
        <w:tc>
          <w:tcPr>
            <w:tcW w:w="1841"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Контрольные работы </w:t>
            </w:r>
          </w:p>
          <w:p w:rsidR="005A4B8A" w:rsidRPr="001C1D37" w:rsidRDefault="005A4B8A" w:rsidP="001C1D37">
            <w:pPr>
              <w:spacing w:after="0" w:line="240" w:lineRule="auto"/>
              <w:ind w:left="135"/>
            </w:pPr>
          </w:p>
        </w:tc>
        <w:tc>
          <w:tcPr>
            <w:tcW w:w="1910"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Практические работы </w:t>
            </w:r>
          </w:p>
          <w:p w:rsidR="005A4B8A" w:rsidRPr="001C1D37" w:rsidRDefault="005A4B8A" w:rsidP="001C1D37">
            <w:pPr>
              <w:spacing w:after="0" w:line="240" w:lineRule="auto"/>
              <w:ind w:left="135"/>
            </w:pPr>
          </w:p>
        </w:tc>
        <w:tc>
          <w:tcPr>
            <w:tcW w:w="0" w:type="auto"/>
            <w:vMerge/>
            <w:tcBorders>
              <w:top w:val="nil"/>
            </w:tcBorders>
            <w:tcMar>
              <w:top w:w="50" w:type="dxa"/>
              <w:left w:w="100" w:type="dxa"/>
            </w:tcMar>
          </w:tcPr>
          <w:p w:rsidR="005A4B8A" w:rsidRPr="001C1D37" w:rsidRDefault="005A4B8A" w:rsidP="001C1D37">
            <w:pPr>
              <w:spacing w:after="0" w:line="240" w:lineRule="auto"/>
            </w:pPr>
          </w:p>
        </w:tc>
      </w:tr>
      <w:tr w:rsidR="005A4B8A" w:rsidRPr="00BD4548" w:rsidTr="00F76758">
        <w:trPr>
          <w:trHeight w:val="144"/>
          <w:tblCellSpacing w:w="20" w:type="nil"/>
        </w:trPr>
        <w:tc>
          <w:tcPr>
            <w:tcW w:w="15200" w:type="dxa"/>
            <w:gridSpan w:val="6"/>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b/>
                <w:color w:val="000000"/>
                <w:lang w:val="ru-RU"/>
              </w:rPr>
              <w:t>Раздел 1.</w:t>
            </w:r>
            <w:r w:rsidRPr="001C1D37">
              <w:rPr>
                <w:rFonts w:ascii="Times New Roman" w:hAnsi="Times New Roman"/>
                <w:color w:val="000000"/>
                <w:lang w:val="ru-RU"/>
              </w:rPr>
              <w:t xml:space="preserve"> </w:t>
            </w:r>
            <w:r w:rsidRPr="001C1D37">
              <w:rPr>
                <w:rFonts w:ascii="Times New Roman" w:hAnsi="Times New Roman"/>
                <w:b/>
                <w:color w:val="000000"/>
                <w:lang w:val="ru-RU"/>
              </w:rPr>
              <w:t>Общие сведения о языке</w:t>
            </w:r>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1.1</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Культура речи в экологическом аспекте</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lastRenderedPageBreak/>
              <w:t>Итого по разделу</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15200" w:type="dxa"/>
            <w:gridSpan w:val="6"/>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lang w:val="ru-RU"/>
              </w:rPr>
              <w:t>Раздел 2.</w:t>
            </w:r>
            <w:r w:rsidRPr="001C1D37">
              <w:rPr>
                <w:rFonts w:ascii="Times New Roman" w:hAnsi="Times New Roman"/>
                <w:color w:val="000000"/>
                <w:lang w:val="ru-RU"/>
              </w:rPr>
              <w:t xml:space="preserve"> </w:t>
            </w:r>
            <w:r w:rsidRPr="001C1D37">
              <w:rPr>
                <w:rFonts w:ascii="Times New Roman" w:hAnsi="Times New Roman"/>
                <w:b/>
                <w:color w:val="000000"/>
                <w:lang w:val="ru-RU"/>
              </w:rPr>
              <w:t xml:space="preserve">Язык и речь. Культура речи. </w:t>
            </w:r>
            <w:r w:rsidRPr="001C1D37">
              <w:rPr>
                <w:rFonts w:ascii="Times New Roman" w:hAnsi="Times New Roman"/>
                <w:b/>
                <w:color w:val="000000"/>
              </w:rPr>
              <w:t>Синтаксис. Синтаксические нормы</w:t>
            </w:r>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2.1</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Синтаксис как раздел лингвистики (повторение, обобщение)</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2.2</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Изобразительно-выразительные средства синтаксиса</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2.3</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Синтаксические нормы. Основные нормы согласования сказуемого с подлежащим</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2.4</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Основные нормы управления</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2.5</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употребления однородных членов предложения</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2.6</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употребления причастных и деепричастных оборотов</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4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2.7</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построения сложных предложений</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2.8</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Обобщение и систематизация по теме «Синтаксис. </w:t>
            </w:r>
            <w:r w:rsidRPr="001C1D37">
              <w:rPr>
                <w:rFonts w:ascii="Times New Roman" w:hAnsi="Times New Roman"/>
                <w:color w:val="000000"/>
              </w:rPr>
              <w:t>Синтаксические нормы»</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17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1C1D37" w:rsidTr="00F76758">
        <w:trPr>
          <w:trHeight w:val="144"/>
          <w:tblCellSpacing w:w="20" w:type="nil"/>
        </w:trPr>
        <w:tc>
          <w:tcPr>
            <w:tcW w:w="15200" w:type="dxa"/>
            <w:gridSpan w:val="6"/>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lang w:val="ru-RU"/>
              </w:rPr>
              <w:t>Раздел 3.</w:t>
            </w:r>
            <w:r w:rsidRPr="001C1D37">
              <w:rPr>
                <w:rFonts w:ascii="Times New Roman" w:hAnsi="Times New Roman"/>
                <w:color w:val="000000"/>
                <w:lang w:val="ru-RU"/>
              </w:rPr>
              <w:t xml:space="preserve"> </w:t>
            </w:r>
            <w:r w:rsidRPr="001C1D37">
              <w:rPr>
                <w:rFonts w:ascii="Times New Roman" w:hAnsi="Times New Roman"/>
                <w:b/>
                <w:color w:val="000000"/>
                <w:lang w:val="ru-RU"/>
              </w:rPr>
              <w:t xml:space="preserve">Язык и речь. Культура речи. </w:t>
            </w:r>
            <w:r w:rsidRPr="001C1D37">
              <w:rPr>
                <w:rFonts w:ascii="Times New Roman" w:hAnsi="Times New Roman"/>
                <w:b/>
                <w:color w:val="000000"/>
              </w:rPr>
              <w:t>Пунктуация. Основные правила пунктуации</w:t>
            </w:r>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3.1</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Пунктуация как раздел лингвистики (повторение, обобщение)</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3.2</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между подлежащим и сказуемым</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3.3</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в предложениях с однородными членами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3.4</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Знаки препинания при обособлении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3.5</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в предложениях с вводными конструкциями, обращениями, междометиями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3.6</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в сложном предложении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3.7</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в сложном предложении с разными видами связи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3.8</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при передаче чужой речи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5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3.9</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и обобщение по темам раздела "Пунктуация. </w:t>
            </w:r>
            <w:r w:rsidRPr="001C1D37">
              <w:rPr>
                <w:rFonts w:ascii="Times New Roman" w:hAnsi="Times New Roman"/>
                <w:color w:val="000000"/>
              </w:rPr>
              <w:t>Основные правила пунктуации"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6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17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BD4548" w:rsidTr="00F76758">
        <w:trPr>
          <w:trHeight w:val="144"/>
          <w:tblCellSpacing w:w="20" w:type="nil"/>
        </w:trPr>
        <w:tc>
          <w:tcPr>
            <w:tcW w:w="15200" w:type="dxa"/>
            <w:gridSpan w:val="6"/>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b/>
                <w:color w:val="000000"/>
                <w:lang w:val="ru-RU"/>
              </w:rPr>
              <w:t>Раздел 4.</w:t>
            </w:r>
            <w:r w:rsidRPr="001C1D37">
              <w:rPr>
                <w:rFonts w:ascii="Times New Roman" w:hAnsi="Times New Roman"/>
                <w:color w:val="000000"/>
                <w:lang w:val="ru-RU"/>
              </w:rPr>
              <w:t xml:space="preserve"> </w:t>
            </w:r>
            <w:r w:rsidRPr="001C1D37">
              <w:rPr>
                <w:rFonts w:ascii="Times New Roman" w:hAnsi="Times New Roman"/>
                <w:b/>
                <w:color w:val="000000"/>
                <w:lang w:val="ru-RU"/>
              </w:rPr>
              <w:t>Функциональная стилистика. Культура речи</w:t>
            </w:r>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4.1</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Функциональная стилистика как раздел лингвистики</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6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4.2</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Разговорная речь</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BD4548" w:rsidP="001C1D37">
            <w:pPr>
              <w:spacing w:after="0" w:line="240" w:lineRule="auto"/>
              <w:ind w:left="135"/>
            </w:pPr>
            <w:hyperlink r:id="rId62">
              <w:r w:rsidR="00F76758" w:rsidRPr="001C1D37">
                <w:rPr>
                  <w:rFonts w:ascii="Times New Roman" w:hAnsi="Times New Roman"/>
                  <w:color w:val="0000FF"/>
                  <w:u w:val="single"/>
                </w:rPr>
                <w:t>https://m.edsoo.ru/7f41c7e2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4.3</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разговорной речи: устный рассказ, беседа, спор (обзор)</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6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4.4</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Научный стиль</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BD4548" w:rsidP="001C1D37">
            <w:pPr>
              <w:spacing w:after="0" w:line="240" w:lineRule="auto"/>
              <w:ind w:left="135"/>
            </w:pPr>
            <w:hyperlink r:id="rId64">
              <w:r w:rsidR="00F76758" w:rsidRPr="001C1D37">
                <w:rPr>
                  <w:rFonts w:ascii="Times New Roman" w:hAnsi="Times New Roman"/>
                  <w:color w:val="0000FF"/>
                  <w:u w:val="single"/>
                </w:rPr>
                <w:t>https://m.edsoo.ru/7f41c7e2</w:t>
              </w:r>
            </w:hyperlink>
          </w:p>
        </w:tc>
      </w:tr>
      <w:tr w:rsidR="005A4B8A" w:rsidRPr="001C1D37"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4.5</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научного стиля (обзор)</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BD4548" w:rsidP="001C1D37">
            <w:pPr>
              <w:spacing w:after="0" w:line="240" w:lineRule="auto"/>
              <w:ind w:left="135"/>
            </w:pPr>
            <w:hyperlink r:id="rId65">
              <w:r w:rsidR="00F76758" w:rsidRPr="001C1D37">
                <w:rPr>
                  <w:rFonts w:ascii="Times New Roman" w:hAnsi="Times New Roman"/>
                  <w:color w:val="0000FF"/>
                  <w:u w:val="single"/>
                </w:rPr>
                <w:t>https://m.edsoo.ru/7f41c7e2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4.6</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Официально-деловой стиль. Основные жанры официально-делового стиля (обзор)</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6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4.7</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Публицистический стиль</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BD4548" w:rsidP="001C1D37">
            <w:pPr>
              <w:spacing w:after="0" w:line="240" w:lineRule="auto"/>
              <w:ind w:left="135"/>
            </w:pPr>
            <w:hyperlink r:id="rId67">
              <w:r w:rsidR="00F76758" w:rsidRPr="001C1D37">
                <w:rPr>
                  <w:rFonts w:ascii="Times New Roman" w:hAnsi="Times New Roman"/>
                  <w:color w:val="0000FF"/>
                  <w:u w:val="single"/>
                </w:rPr>
                <w:t>https://m.edsoo.ru/7f41c7e2</w:t>
              </w:r>
            </w:hyperlink>
          </w:p>
        </w:tc>
      </w:tr>
      <w:tr w:rsidR="005A4B8A" w:rsidRPr="001C1D37"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4.8</w:t>
            </w:r>
          </w:p>
        </w:tc>
        <w:tc>
          <w:tcPr>
            <w:tcW w:w="588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публицистического стиля (обзор)</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3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BD4548" w:rsidP="001C1D37">
            <w:pPr>
              <w:spacing w:after="0" w:line="240" w:lineRule="auto"/>
              <w:ind w:left="135"/>
            </w:pPr>
            <w:hyperlink r:id="rId68">
              <w:r w:rsidR="00F76758" w:rsidRPr="001C1D37">
                <w:rPr>
                  <w:rFonts w:ascii="Times New Roman" w:hAnsi="Times New Roman"/>
                  <w:color w:val="0000FF"/>
                  <w:u w:val="single"/>
                </w:rPr>
                <w:t>https://m.edsoo.ru/7f41c7e2</w:t>
              </w:r>
            </w:hyperlink>
          </w:p>
        </w:tc>
      </w:tr>
      <w:tr w:rsidR="005A4B8A" w:rsidRPr="00BD4548" w:rsidTr="00F76758">
        <w:trPr>
          <w:trHeight w:val="144"/>
          <w:tblCellSpacing w:w="20" w:type="nil"/>
        </w:trPr>
        <w:tc>
          <w:tcPr>
            <w:tcW w:w="1018"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4.9</w:t>
            </w:r>
          </w:p>
        </w:tc>
        <w:tc>
          <w:tcPr>
            <w:tcW w:w="5886"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Язык художественной литературы</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4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6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 по разделу</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21 </w:t>
            </w:r>
          </w:p>
        </w:tc>
        <w:tc>
          <w:tcPr>
            <w:tcW w:w="0" w:type="auto"/>
            <w:gridSpan w:val="3"/>
            <w:tcMar>
              <w:top w:w="50" w:type="dxa"/>
              <w:left w:w="100" w:type="dxa"/>
            </w:tcMar>
            <w:vAlign w:val="center"/>
          </w:tcPr>
          <w:p w:rsidR="005A4B8A" w:rsidRPr="001C1D37" w:rsidRDefault="005A4B8A" w:rsidP="001C1D37">
            <w:pPr>
              <w:spacing w:after="0" w:line="240" w:lineRule="auto"/>
            </w:pPr>
          </w:p>
        </w:tc>
      </w:tr>
      <w:tr w:rsidR="005A4B8A" w:rsidRPr="00BD4548"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Повторение</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6 </w:t>
            </w:r>
          </w:p>
        </w:tc>
        <w:tc>
          <w:tcPr>
            <w:tcW w:w="1841" w:type="dxa"/>
            <w:tcMar>
              <w:top w:w="50" w:type="dxa"/>
              <w:left w:w="100" w:type="dxa"/>
            </w:tcMar>
            <w:vAlign w:val="center"/>
          </w:tcPr>
          <w:p w:rsidR="005A4B8A" w:rsidRPr="001C1D37" w:rsidRDefault="005A4B8A" w:rsidP="001C1D37">
            <w:pPr>
              <w:spacing w:after="0" w:line="240" w:lineRule="auto"/>
              <w:ind w:left="135"/>
              <w:jc w:val="center"/>
            </w:pP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BD4548"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Итоговый контроль</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84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910" w:type="dxa"/>
            <w:tcMar>
              <w:top w:w="50" w:type="dxa"/>
              <w:left w:w="100" w:type="dxa"/>
            </w:tcMar>
            <w:vAlign w:val="center"/>
          </w:tcPr>
          <w:p w:rsidR="005A4B8A" w:rsidRPr="001C1D37" w:rsidRDefault="005A4B8A" w:rsidP="001C1D37">
            <w:pPr>
              <w:spacing w:after="0" w:line="240" w:lineRule="auto"/>
              <w:ind w:left="135"/>
              <w:jc w:val="center"/>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/7</w:t>
              </w:r>
              <w:r w:rsidRPr="001C1D37">
                <w:rPr>
                  <w:rFonts w:ascii="Times New Roman" w:hAnsi="Times New Roman"/>
                  <w:color w:val="0000FF"/>
                  <w:u w:val="single"/>
                </w:rPr>
                <w:t>f</w:t>
              </w:r>
              <w:r w:rsidRPr="001C1D37">
                <w:rPr>
                  <w:rFonts w:ascii="Times New Roman" w:hAnsi="Times New Roman"/>
                  <w:color w:val="0000FF"/>
                  <w:u w:val="single"/>
                  <w:lang w:val="ru-RU"/>
                </w:rPr>
                <w:t>41</w:t>
              </w:r>
              <w:r w:rsidRPr="001C1D37">
                <w:rPr>
                  <w:rFonts w:ascii="Times New Roman" w:hAnsi="Times New Roman"/>
                  <w:color w:val="0000FF"/>
                  <w:u w:val="single"/>
                </w:rPr>
                <w:t>c</w:t>
              </w:r>
              <w:r w:rsidRPr="001C1D37">
                <w:rPr>
                  <w:rFonts w:ascii="Times New Roman" w:hAnsi="Times New Roman"/>
                  <w:color w:val="0000FF"/>
                  <w:u w:val="single"/>
                  <w:lang w:val="ru-RU"/>
                </w:rPr>
                <w:t>7</w:t>
              </w:r>
              <w:r w:rsidRPr="001C1D37">
                <w:rPr>
                  <w:rFonts w:ascii="Times New Roman" w:hAnsi="Times New Roman"/>
                  <w:color w:val="0000FF"/>
                  <w:u w:val="single"/>
                </w:rPr>
                <w:t>e</w:t>
              </w:r>
              <w:r w:rsidRPr="001C1D37">
                <w:rPr>
                  <w:rFonts w:ascii="Times New Roman" w:hAnsi="Times New Roman"/>
                  <w:color w:val="0000FF"/>
                  <w:u w:val="single"/>
                  <w:lang w:val="ru-RU"/>
                </w:rPr>
                <w:t>2</w:t>
              </w:r>
            </w:hyperlink>
          </w:p>
        </w:tc>
      </w:tr>
      <w:tr w:rsidR="005A4B8A" w:rsidRPr="001C1D37" w:rsidTr="00F76758">
        <w:trPr>
          <w:trHeight w:val="144"/>
          <w:tblCellSpacing w:w="20" w:type="nil"/>
        </w:trPr>
        <w:tc>
          <w:tcPr>
            <w:tcW w:w="6904" w:type="dxa"/>
            <w:gridSpan w:val="2"/>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ОБЩЕЕ КОЛИЧЕСТВО ЧАСОВ ПО ПРОГРАММЕ</w:t>
            </w:r>
          </w:p>
        </w:tc>
        <w:tc>
          <w:tcPr>
            <w:tcW w:w="150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68 </w:t>
            </w:r>
          </w:p>
        </w:tc>
        <w:tc>
          <w:tcPr>
            <w:tcW w:w="184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910"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0 </w:t>
            </w:r>
          </w:p>
        </w:tc>
        <w:tc>
          <w:tcPr>
            <w:tcW w:w="3036" w:type="dxa"/>
            <w:tcMar>
              <w:top w:w="50" w:type="dxa"/>
              <w:left w:w="100" w:type="dxa"/>
            </w:tcMar>
            <w:vAlign w:val="center"/>
          </w:tcPr>
          <w:p w:rsidR="005A4B8A" w:rsidRPr="001C1D37" w:rsidRDefault="005A4B8A" w:rsidP="001C1D37">
            <w:pPr>
              <w:spacing w:after="0" w:line="240" w:lineRule="auto"/>
            </w:pPr>
          </w:p>
        </w:tc>
      </w:tr>
    </w:tbl>
    <w:p w:rsidR="005A4B8A" w:rsidRPr="001C1D37" w:rsidRDefault="005A4B8A" w:rsidP="001C1D37">
      <w:pPr>
        <w:spacing w:after="0" w:line="240" w:lineRule="auto"/>
        <w:sectPr w:rsidR="005A4B8A" w:rsidRPr="001C1D37" w:rsidSect="00F76758">
          <w:type w:val="continuous"/>
          <w:pgSz w:w="16383" w:h="11906" w:orient="landscape"/>
          <w:pgMar w:top="720" w:right="720" w:bottom="720" w:left="720" w:header="720" w:footer="720" w:gutter="0"/>
          <w:cols w:space="720"/>
          <w:docGrid w:linePitch="299"/>
        </w:sectPr>
      </w:pPr>
    </w:p>
    <w:p w:rsidR="005A4B8A" w:rsidRPr="001C1D37" w:rsidRDefault="005A4B8A" w:rsidP="001C1D37">
      <w:pPr>
        <w:spacing w:after="0" w:line="240" w:lineRule="auto"/>
        <w:sectPr w:rsidR="005A4B8A" w:rsidRPr="001C1D37" w:rsidSect="00F76758">
          <w:type w:val="continuous"/>
          <w:pgSz w:w="16383" w:h="11906" w:orient="landscape"/>
          <w:pgMar w:top="720" w:right="720" w:bottom="720" w:left="720" w:header="720" w:footer="720" w:gutter="0"/>
          <w:cols w:space="720"/>
          <w:docGrid w:linePitch="299"/>
        </w:sectPr>
      </w:pPr>
    </w:p>
    <w:p w:rsidR="005A4B8A" w:rsidRPr="001C1D37" w:rsidRDefault="00F76758" w:rsidP="001C1D37">
      <w:pPr>
        <w:spacing w:after="0" w:line="240" w:lineRule="auto"/>
        <w:ind w:left="120"/>
      </w:pPr>
      <w:bookmarkStart w:id="6" w:name="block-72270550"/>
      <w:bookmarkEnd w:id="5"/>
      <w:r w:rsidRPr="001C1D37">
        <w:rPr>
          <w:rFonts w:ascii="Times New Roman" w:hAnsi="Times New Roman"/>
          <w:b/>
          <w:color w:val="000000"/>
        </w:rPr>
        <w:lastRenderedPageBreak/>
        <w:t xml:space="preserve"> ПОУРОЧНОЕ ПЛАНИРОВАНИЕ </w:t>
      </w:r>
    </w:p>
    <w:p w:rsidR="005A4B8A" w:rsidRPr="001C1D37" w:rsidRDefault="00F76758" w:rsidP="001C1D37">
      <w:pPr>
        <w:spacing w:after="0" w:line="240" w:lineRule="auto"/>
        <w:ind w:left="120"/>
      </w:pPr>
      <w:r w:rsidRPr="001C1D37">
        <w:rPr>
          <w:rFonts w:ascii="Times New Roman" w:hAnsi="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5"/>
        <w:gridCol w:w="5442"/>
        <w:gridCol w:w="993"/>
        <w:gridCol w:w="1559"/>
        <w:gridCol w:w="1789"/>
        <w:gridCol w:w="1347"/>
        <w:gridCol w:w="3036"/>
      </w:tblGrid>
      <w:tr w:rsidR="005A4B8A" w:rsidRPr="001C1D37" w:rsidTr="007A4335">
        <w:trPr>
          <w:trHeight w:val="144"/>
          <w:tblCellSpacing w:w="20" w:type="nil"/>
        </w:trPr>
        <w:tc>
          <w:tcPr>
            <w:tcW w:w="895"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 п/п </w:t>
            </w:r>
          </w:p>
          <w:p w:rsidR="005A4B8A" w:rsidRPr="001C1D37" w:rsidRDefault="005A4B8A" w:rsidP="001C1D37">
            <w:pPr>
              <w:spacing w:after="0" w:line="240" w:lineRule="auto"/>
              <w:ind w:left="135"/>
            </w:pPr>
          </w:p>
        </w:tc>
        <w:tc>
          <w:tcPr>
            <w:tcW w:w="5442"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Тема урока </w:t>
            </w:r>
          </w:p>
          <w:p w:rsidR="005A4B8A" w:rsidRPr="001C1D37" w:rsidRDefault="005A4B8A" w:rsidP="001C1D37">
            <w:pPr>
              <w:spacing w:after="0" w:line="240" w:lineRule="auto"/>
              <w:ind w:left="135"/>
            </w:pPr>
          </w:p>
        </w:tc>
        <w:tc>
          <w:tcPr>
            <w:tcW w:w="4341" w:type="dxa"/>
            <w:gridSpan w:val="3"/>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b/>
                <w:color w:val="000000"/>
              </w:rPr>
              <w:t>Количество часов</w:t>
            </w:r>
          </w:p>
        </w:tc>
        <w:tc>
          <w:tcPr>
            <w:tcW w:w="1347"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Дата изучения </w:t>
            </w:r>
          </w:p>
          <w:p w:rsidR="005A4B8A" w:rsidRPr="001C1D37" w:rsidRDefault="005A4B8A" w:rsidP="001C1D37">
            <w:pPr>
              <w:spacing w:after="0" w:line="240" w:lineRule="auto"/>
              <w:ind w:left="135"/>
            </w:pPr>
          </w:p>
        </w:tc>
        <w:tc>
          <w:tcPr>
            <w:tcW w:w="3036"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Электронные цифровые образовательные ресурсы </w:t>
            </w:r>
          </w:p>
        </w:tc>
      </w:tr>
      <w:tr w:rsidR="005A4B8A" w:rsidRPr="001C1D37" w:rsidTr="007A4335">
        <w:trPr>
          <w:trHeight w:val="144"/>
          <w:tblCellSpacing w:w="20" w:type="nil"/>
        </w:trPr>
        <w:tc>
          <w:tcPr>
            <w:tcW w:w="895" w:type="dxa"/>
            <w:vMerge/>
            <w:tcBorders>
              <w:top w:val="nil"/>
            </w:tcBorders>
            <w:tcMar>
              <w:top w:w="50" w:type="dxa"/>
              <w:left w:w="100" w:type="dxa"/>
            </w:tcMar>
          </w:tcPr>
          <w:p w:rsidR="005A4B8A" w:rsidRPr="001C1D37" w:rsidRDefault="005A4B8A" w:rsidP="001C1D37">
            <w:pPr>
              <w:spacing w:after="0" w:line="240" w:lineRule="auto"/>
            </w:pPr>
          </w:p>
        </w:tc>
        <w:tc>
          <w:tcPr>
            <w:tcW w:w="5442" w:type="dxa"/>
            <w:vMerge/>
            <w:tcBorders>
              <w:top w:val="nil"/>
            </w:tcBorders>
            <w:tcMar>
              <w:top w:w="50" w:type="dxa"/>
              <w:left w:w="100" w:type="dxa"/>
            </w:tcMar>
          </w:tcPr>
          <w:p w:rsidR="005A4B8A" w:rsidRPr="001C1D37" w:rsidRDefault="005A4B8A" w:rsidP="001C1D37">
            <w:pPr>
              <w:spacing w:after="0" w:line="240" w:lineRule="auto"/>
            </w:pPr>
          </w:p>
        </w:tc>
        <w:tc>
          <w:tcPr>
            <w:tcW w:w="993"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Всего </w:t>
            </w:r>
          </w:p>
          <w:p w:rsidR="005A4B8A" w:rsidRPr="001C1D37" w:rsidRDefault="005A4B8A" w:rsidP="001C1D37">
            <w:pPr>
              <w:spacing w:after="0" w:line="240" w:lineRule="auto"/>
              <w:ind w:left="135"/>
            </w:pPr>
          </w:p>
        </w:tc>
        <w:tc>
          <w:tcPr>
            <w:tcW w:w="155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Контрольные работы </w:t>
            </w:r>
          </w:p>
        </w:tc>
        <w:tc>
          <w:tcPr>
            <w:tcW w:w="1789"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Практические работы </w:t>
            </w:r>
          </w:p>
        </w:tc>
        <w:tc>
          <w:tcPr>
            <w:tcW w:w="1347" w:type="dxa"/>
            <w:vMerge/>
            <w:tcBorders>
              <w:top w:val="nil"/>
            </w:tcBorders>
            <w:tcMar>
              <w:top w:w="50" w:type="dxa"/>
              <w:left w:w="100" w:type="dxa"/>
            </w:tcMar>
          </w:tcPr>
          <w:p w:rsidR="005A4B8A" w:rsidRPr="001C1D37" w:rsidRDefault="005A4B8A" w:rsidP="001C1D37">
            <w:pPr>
              <w:spacing w:after="0" w:line="240" w:lineRule="auto"/>
            </w:pPr>
          </w:p>
        </w:tc>
        <w:tc>
          <w:tcPr>
            <w:tcW w:w="3036" w:type="dxa"/>
            <w:vMerge/>
            <w:tcBorders>
              <w:top w:val="nil"/>
            </w:tcBorders>
            <w:tcMar>
              <w:top w:w="50" w:type="dxa"/>
              <w:left w:w="100" w:type="dxa"/>
            </w:tcMar>
          </w:tcPr>
          <w:p w:rsidR="005A4B8A" w:rsidRPr="001C1D37" w:rsidRDefault="005A4B8A" w:rsidP="001C1D37">
            <w:pPr>
              <w:spacing w:after="0" w:line="240" w:lineRule="auto"/>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w:t>
            </w:r>
          </w:p>
        </w:tc>
        <w:tc>
          <w:tcPr>
            <w:tcW w:w="5442" w:type="dxa"/>
            <w:tcMar>
              <w:top w:w="50" w:type="dxa"/>
              <w:left w:w="100" w:type="dxa"/>
            </w:tcMar>
            <w:vAlign w:val="center"/>
          </w:tcPr>
          <w:p w:rsidR="007A4335" w:rsidRPr="001C1D37" w:rsidRDefault="00F76758" w:rsidP="001C1D37">
            <w:pPr>
              <w:spacing w:after="0" w:line="240" w:lineRule="auto"/>
              <w:rPr>
                <w:lang w:val="ru-RU"/>
              </w:rPr>
            </w:pPr>
            <w:r w:rsidRPr="001C1D37">
              <w:rPr>
                <w:rFonts w:ascii="Times New Roman" w:hAnsi="Times New Roman"/>
                <w:color w:val="000000"/>
                <w:lang w:val="ru-RU"/>
              </w:rPr>
              <w:t>Повторен</w:t>
            </w:r>
            <w:r w:rsidR="007A4335" w:rsidRPr="001C1D37">
              <w:rPr>
                <w:rFonts w:ascii="Times New Roman" w:hAnsi="Times New Roman"/>
                <w:color w:val="000000"/>
                <w:lang w:val="ru-RU"/>
              </w:rPr>
              <w:t>ие и обобщение изученного в</w:t>
            </w:r>
            <w:r w:rsidRPr="001C1D37">
              <w:rPr>
                <w:rFonts w:ascii="Times New Roman" w:hAnsi="Times New Roman"/>
                <w:color w:val="000000"/>
                <w:lang w:val="ru-RU"/>
              </w:rPr>
              <w:t>5-9</w:t>
            </w:r>
            <w:r w:rsidR="007A4335" w:rsidRPr="001C1D37">
              <w:rPr>
                <w:rFonts w:ascii="Times New Roman" w:hAnsi="Times New Roman"/>
                <w:color w:val="000000"/>
                <w:lang w:val="ru-RU"/>
              </w:rPr>
              <w:t xml:space="preserve"> </w:t>
            </w:r>
            <w:r w:rsidRPr="001C1D37">
              <w:rPr>
                <w:rFonts w:ascii="Times New Roman" w:hAnsi="Times New Roman"/>
                <w:color w:val="000000"/>
                <w:lang w:val="ru-RU"/>
              </w:rPr>
              <w:t>классах</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Повторение в начале года.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Язык как знаковая система. Основные функции языка. </w:t>
            </w:r>
            <w:r w:rsidRPr="001C1D37">
              <w:rPr>
                <w:rFonts w:ascii="Times New Roman" w:hAnsi="Times New Roman"/>
                <w:color w:val="000000"/>
              </w:rPr>
              <w:t>Лингвистика как наука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Взаимосвязь языка и культуры</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5</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Русский язык – государственный язык Российской Федерации. Внутренние и внешние функции русского языка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Формы существования русского национального языка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Формы существования русского национального языка.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8</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Язык как система. Единицы и уровни языка, их связи и отношения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004</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9</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Культура речи как раздел лингвистики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fbaacd</w:t>
              </w:r>
              <w:r w:rsidRPr="001C1D37">
                <w:rPr>
                  <w:rFonts w:ascii="Times New Roman" w:hAnsi="Times New Roman"/>
                  <w:color w:val="0000FF"/>
                  <w:u w:val="single"/>
                  <w:lang w:val="ru-RU"/>
                </w:rPr>
                <w:t>7</w:t>
              </w:r>
              <w:r w:rsidRPr="001C1D37">
                <w:rPr>
                  <w:rFonts w:ascii="Times New Roman" w:hAnsi="Times New Roman"/>
                  <w:color w:val="0000FF"/>
                  <w:u w:val="single"/>
                </w:rPr>
                <w:t>a</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10</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Языковая норма, её основные признаки и функции. </w:t>
            </w:r>
            <w:r w:rsidRPr="001C1D37">
              <w:rPr>
                <w:rFonts w:ascii="Times New Roman" w:hAnsi="Times New Roman"/>
                <w:color w:val="000000"/>
              </w:rPr>
              <w:t>Виды языковых норм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fbaacef</w:t>
              </w:r>
              <w:r w:rsidRPr="001C1D37">
                <w:rPr>
                  <w:rFonts w:ascii="Times New Roman" w:hAnsi="Times New Roman"/>
                  <w:color w:val="0000FF"/>
                  <w:u w:val="single"/>
                  <w:lang w:val="ru-RU"/>
                </w:rPr>
                <w:t>6</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11</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Качества хорошей речи: коммуникативная целесо</w:t>
            </w:r>
            <w:r w:rsidR="007A4335" w:rsidRPr="001C1D37">
              <w:rPr>
                <w:rFonts w:ascii="Times New Roman" w:hAnsi="Times New Roman"/>
                <w:color w:val="000000"/>
                <w:lang w:val="ru-RU"/>
              </w:rPr>
              <w:t>-</w:t>
            </w:r>
            <w:r w:rsidRPr="001C1D37">
              <w:rPr>
                <w:rFonts w:ascii="Times New Roman" w:hAnsi="Times New Roman"/>
                <w:color w:val="000000"/>
                <w:lang w:val="ru-RU"/>
              </w:rPr>
              <w:t>образность, уместность, точность, ясность, выразительность речи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12</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Основные виды словарей</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BD4548" w:rsidP="001C1D37">
            <w:pPr>
              <w:spacing w:after="0" w:line="240" w:lineRule="auto"/>
              <w:ind w:left="135"/>
            </w:pPr>
            <w:hyperlink r:id="rId75">
              <w:r w:rsidR="00F76758" w:rsidRPr="001C1D37">
                <w:rPr>
                  <w:rFonts w:ascii="Times New Roman" w:hAnsi="Times New Roman"/>
                  <w:color w:val="0000FF"/>
                  <w:u w:val="single"/>
                </w:rPr>
                <w:t>https://m.edsoo.ru/fbaae0ee</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13</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Фонетика и орфоэпия как разделы лингвистики. Изобразительно-выразительные средства фонетики (повторение, обобщение)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112</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14</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Орфоэпические (произносительные и акцентологические) нормы</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220</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15</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Орфоэпические (произносительные и акцентологические) нормы.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16</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Лексикология и фразеология как разделы лингвистики. </w:t>
            </w:r>
            <w:r w:rsidRPr="001C1D37">
              <w:rPr>
                <w:rFonts w:ascii="Times New Roman" w:hAnsi="Times New Roman"/>
                <w:color w:val="000000"/>
              </w:rPr>
              <w:t>Изобразительно-выразительные средства лексики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464</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17</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Основные лексические нормы современного русского литературного языка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7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6</w:t>
              </w:r>
              <w:r w:rsidRPr="001C1D37">
                <w:rPr>
                  <w:rFonts w:ascii="Times New Roman" w:hAnsi="Times New Roman"/>
                  <w:color w:val="0000FF"/>
                  <w:u w:val="single"/>
                </w:rPr>
                <w:t>a</w:t>
              </w:r>
              <w:r w:rsidRPr="001C1D37">
                <w:rPr>
                  <w:rFonts w:ascii="Times New Roman" w:hAnsi="Times New Roman"/>
                  <w:color w:val="0000FF"/>
                  <w:u w:val="single"/>
                  <w:lang w:val="ru-RU"/>
                </w:rPr>
                <w:t>8</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18</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Основные лексические нормы современного русского литературного языка.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57</w:t>
              </w:r>
              <w:r w:rsidRPr="001C1D37">
                <w:rPr>
                  <w:rFonts w:ascii="Times New Roman" w:hAnsi="Times New Roman"/>
                  <w:color w:val="0000FF"/>
                  <w:u w:val="single"/>
                </w:rPr>
                <w:t>c</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19</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Речевая избыточность как нарушение лексической нормы (тавтология, плеоназм)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20</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Речевая избыточность как нарушение лексической нормы (тавтология, плеоназм).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21</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Функционально-стилистическая окраска слова. Лексика общеупотребительная, разговорная и книжная; особенности использования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22</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 xml:space="preserve">Нейтральная, высокая, сниженная лексика. </w:t>
            </w:r>
            <w:proofErr w:type="gramStart"/>
            <w:r w:rsidRPr="001C1D37">
              <w:rPr>
                <w:rFonts w:ascii="Times New Roman" w:hAnsi="Times New Roman"/>
                <w:color w:val="000000"/>
                <w:lang w:val="ru-RU"/>
              </w:rPr>
              <w:t>Эмо</w:t>
            </w:r>
            <w:r w:rsidR="007A4335" w:rsidRPr="001C1D37">
              <w:rPr>
                <w:rFonts w:ascii="Times New Roman" w:hAnsi="Times New Roman"/>
                <w:color w:val="000000"/>
                <w:lang w:val="ru-RU"/>
              </w:rPr>
              <w:t>-</w:t>
            </w:r>
            <w:r w:rsidRPr="001C1D37">
              <w:rPr>
                <w:rFonts w:ascii="Times New Roman" w:hAnsi="Times New Roman"/>
                <w:color w:val="000000"/>
                <w:lang w:val="ru-RU"/>
              </w:rPr>
              <w:t>ционально</w:t>
            </w:r>
            <w:proofErr w:type="gramEnd"/>
            <w:r w:rsidRPr="001C1D37">
              <w:rPr>
                <w:rFonts w:ascii="Times New Roman" w:hAnsi="Times New Roman"/>
                <w:color w:val="000000"/>
                <w:lang w:val="ru-RU"/>
              </w:rPr>
              <w:t>-оценочная окраска слова. Уместность использования эмоционально-оценочной лексики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23</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Особенности употребления фразеологизмов и крылатых слов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24</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Итоговый контроль «Лексикология и фразеология. Лексические нормы». Обучающее сочинение-рассуждение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25</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34</w:t>
              </w:r>
              <w:r w:rsidRPr="001C1D37">
                <w:rPr>
                  <w:rFonts w:ascii="Times New Roman" w:hAnsi="Times New Roman"/>
                  <w:color w:val="0000FF"/>
                  <w:u w:val="single"/>
                </w:rPr>
                <w:t>c</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26</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Морфемный и словообразовательный анализ слова.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27</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Словообразовательные трудности (обзор)</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28</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Морфология как раздел лингвистики (повторение, обощение)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856</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29</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Морфология как раздел лингвистики.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30</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Морфологические нормы современного русского литературного языка. Основные нормы употреб</w:t>
            </w:r>
            <w:r w:rsidR="007A4335" w:rsidRPr="001C1D37">
              <w:rPr>
                <w:rFonts w:ascii="Times New Roman" w:hAnsi="Times New Roman"/>
                <w:color w:val="000000"/>
                <w:lang w:val="ru-RU"/>
              </w:rPr>
              <w:t>-</w:t>
            </w:r>
            <w:r w:rsidRPr="001C1D37">
              <w:rPr>
                <w:rFonts w:ascii="Times New Roman" w:hAnsi="Times New Roman"/>
                <w:color w:val="000000"/>
                <w:lang w:val="ru-RU"/>
              </w:rPr>
              <w:t>ления имён существительных, имён прилагатель</w:t>
            </w:r>
            <w:r w:rsidR="007A4335" w:rsidRPr="001C1D37">
              <w:rPr>
                <w:rFonts w:ascii="Times New Roman" w:hAnsi="Times New Roman"/>
                <w:color w:val="000000"/>
                <w:lang w:val="ru-RU"/>
              </w:rPr>
              <w:t>-</w:t>
            </w:r>
            <w:r w:rsidRPr="001C1D37">
              <w:rPr>
                <w:rFonts w:ascii="Times New Roman" w:hAnsi="Times New Roman"/>
                <w:color w:val="000000"/>
                <w:lang w:val="ru-RU"/>
              </w:rPr>
              <w:t>ных, имён числительных</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w:t>
              </w:r>
              <w:r w:rsidRPr="001C1D37">
                <w:rPr>
                  <w:rFonts w:ascii="Times New Roman" w:hAnsi="Times New Roman"/>
                  <w:color w:val="0000FF"/>
                  <w:u w:val="single"/>
                  <w:lang w:val="ru-RU"/>
                </w:rPr>
                <w:t>96</w:t>
              </w:r>
              <w:r w:rsidRPr="001C1D37">
                <w:rPr>
                  <w:rFonts w:ascii="Times New Roman" w:hAnsi="Times New Roman"/>
                  <w:color w:val="0000FF"/>
                  <w:u w:val="single"/>
                </w:rPr>
                <w:t>e</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31</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 xml:space="preserve">Основные нормы употребления имён </w:t>
            </w:r>
            <w:proofErr w:type="gramStart"/>
            <w:r w:rsidRPr="001C1D37">
              <w:rPr>
                <w:rFonts w:ascii="Times New Roman" w:hAnsi="Times New Roman"/>
                <w:color w:val="000000"/>
                <w:lang w:val="ru-RU"/>
              </w:rPr>
              <w:t>существи</w:t>
            </w:r>
            <w:r w:rsidR="007A4335" w:rsidRPr="001C1D37">
              <w:rPr>
                <w:rFonts w:ascii="Times New Roman" w:hAnsi="Times New Roman"/>
                <w:color w:val="000000"/>
                <w:lang w:val="ru-RU"/>
              </w:rPr>
              <w:t>-</w:t>
            </w:r>
            <w:r w:rsidRPr="001C1D37">
              <w:rPr>
                <w:rFonts w:ascii="Times New Roman" w:hAnsi="Times New Roman"/>
                <w:color w:val="000000"/>
                <w:lang w:val="ru-RU"/>
              </w:rPr>
              <w:t>тельных</w:t>
            </w:r>
            <w:proofErr w:type="gramEnd"/>
            <w:r w:rsidRPr="001C1D37">
              <w:rPr>
                <w:rFonts w:ascii="Times New Roman" w:hAnsi="Times New Roman"/>
                <w:color w:val="000000"/>
                <w:lang w:val="ru-RU"/>
              </w:rPr>
              <w:t>, имён прилагательных, имён числительных.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32</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Основные нормы употребления местоимений, глаголов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33</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Основные нормы употребления местоимений, глаголов.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34</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Итоговый контроль «Морфология. Морфологические нормы». </w:t>
            </w:r>
            <w:r w:rsidRPr="001C1D37">
              <w:rPr>
                <w:rFonts w:ascii="Times New Roman" w:hAnsi="Times New Roman"/>
                <w:color w:val="000000"/>
              </w:rPr>
              <w:t>Изложение с творческим заданием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35</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Орфография как раздел лингвистики (повторение, обобщение)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36</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Правописание гласных и согласных в корне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BD4548" w:rsidP="001C1D37">
            <w:pPr>
              <w:spacing w:after="0" w:line="240" w:lineRule="auto"/>
              <w:ind w:left="135"/>
            </w:pPr>
            <w:hyperlink r:id="rId84">
              <w:r w:rsidR="00F76758" w:rsidRPr="001C1D37">
                <w:rPr>
                  <w:rFonts w:ascii="Times New Roman" w:hAnsi="Times New Roman"/>
                  <w:color w:val="0000FF"/>
                  <w:u w:val="single"/>
                </w:rPr>
                <w:t>https://m.edsoo.ru/fbaae35a</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37</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Правописание гласных и согласных в корне.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38</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Правила правописания слов с разделительных ъ и ь. Правописание приставок. </w:t>
            </w:r>
            <w:r w:rsidRPr="001C1D37">
              <w:rPr>
                <w:rFonts w:ascii="Times New Roman" w:hAnsi="Times New Roman"/>
                <w:color w:val="000000"/>
              </w:rPr>
              <w:t>Буквы ы – и после приставок</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39</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Употребление разделительных ъ и ь. </w:t>
            </w:r>
            <w:proofErr w:type="gramStart"/>
            <w:r w:rsidRPr="001C1D37">
              <w:rPr>
                <w:rFonts w:ascii="Times New Roman" w:hAnsi="Times New Roman"/>
                <w:color w:val="000000"/>
                <w:lang w:val="ru-RU"/>
              </w:rPr>
              <w:t>Правописа</w:t>
            </w:r>
            <w:r w:rsidR="007A4335" w:rsidRPr="001C1D37">
              <w:rPr>
                <w:rFonts w:ascii="Times New Roman" w:hAnsi="Times New Roman"/>
                <w:color w:val="000000"/>
                <w:lang w:val="ru-RU"/>
              </w:rPr>
              <w:t>-</w:t>
            </w:r>
            <w:r w:rsidRPr="001C1D37">
              <w:rPr>
                <w:rFonts w:ascii="Times New Roman" w:hAnsi="Times New Roman"/>
                <w:color w:val="000000"/>
                <w:lang w:val="ru-RU"/>
              </w:rPr>
              <w:t>ние</w:t>
            </w:r>
            <w:proofErr w:type="gramEnd"/>
            <w:r w:rsidRPr="001C1D37">
              <w:rPr>
                <w:rFonts w:ascii="Times New Roman" w:hAnsi="Times New Roman"/>
                <w:color w:val="000000"/>
                <w:lang w:val="ru-RU"/>
              </w:rPr>
              <w:t xml:space="preserve"> приставок. Буквы ы – и после приставок.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40</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Правописание суффиксов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BD4548" w:rsidP="001C1D37">
            <w:pPr>
              <w:spacing w:after="0" w:line="240" w:lineRule="auto"/>
              <w:ind w:left="135"/>
            </w:pPr>
            <w:hyperlink r:id="rId85">
              <w:r w:rsidR="00F76758" w:rsidRPr="001C1D37">
                <w:rPr>
                  <w:rFonts w:ascii="Times New Roman" w:hAnsi="Times New Roman"/>
                  <w:color w:val="0000FF"/>
                  <w:u w:val="single"/>
                </w:rPr>
                <w:t>https://m.edsoo.ru/fbaae53a</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41</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Правописание суффиксов.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42</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Правописание н и нн в именах существительных, в именах прилагательных, глаголах, причастиях, наречиях</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fbaae</w:t>
              </w:r>
              <w:r w:rsidRPr="001C1D37">
                <w:rPr>
                  <w:rFonts w:ascii="Times New Roman" w:hAnsi="Times New Roman"/>
                  <w:color w:val="0000FF"/>
                  <w:u w:val="single"/>
                  <w:lang w:val="ru-RU"/>
                </w:rPr>
                <w:t>65</w:t>
              </w:r>
              <w:r w:rsidRPr="001C1D37">
                <w:rPr>
                  <w:rFonts w:ascii="Times New Roman" w:hAnsi="Times New Roman"/>
                  <w:color w:val="0000FF"/>
                  <w:u w:val="single"/>
                </w:rPr>
                <w:t>c</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43</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Правописание н и нн в словах различных частей речи.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44</w:t>
            </w:r>
          </w:p>
        </w:tc>
        <w:tc>
          <w:tcPr>
            <w:tcW w:w="5442" w:type="dxa"/>
            <w:tcMar>
              <w:top w:w="50" w:type="dxa"/>
              <w:left w:w="100" w:type="dxa"/>
            </w:tcMar>
            <w:vAlign w:val="center"/>
          </w:tcPr>
          <w:p w:rsidR="005A4B8A" w:rsidRPr="001C1D37" w:rsidRDefault="00F76758" w:rsidP="001C1D37">
            <w:pPr>
              <w:spacing w:after="0" w:line="240" w:lineRule="auto"/>
              <w:rPr>
                <w:rFonts w:ascii="Times New Roman" w:hAnsi="Times New Roman"/>
                <w:color w:val="000000"/>
                <w:lang w:val="ru-RU"/>
              </w:rPr>
            </w:pPr>
            <w:r w:rsidRPr="001C1D37">
              <w:rPr>
                <w:rFonts w:ascii="Times New Roman" w:hAnsi="Times New Roman"/>
                <w:color w:val="000000"/>
                <w:lang w:val="ru-RU"/>
              </w:rPr>
              <w:t>Правописание слов с не и ни (в отрицательных и неопределенных местоимениях, наречи</w:t>
            </w:r>
            <w:r w:rsidR="007A4335" w:rsidRPr="001C1D37">
              <w:rPr>
                <w:rFonts w:ascii="Times New Roman" w:hAnsi="Times New Roman"/>
                <w:color w:val="000000"/>
                <w:lang w:val="ru-RU"/>
              </w:rPr>
              <w:t>-</w:t>
            </w:r>
            <w:r w:rsidRPr="001C1D37">
              <w:rPr>
                <w:rFonts w:ascii="Times New Roman" w:hAnsi="Times New Roman"/>
                <w:color w:val="000000"/>
                <w:lang w:val="ru-RU"/>
              </w:rPr>
              <w:t>ях при двойном отрицании, в восклицатель</w:t>
            </w:r>
            <w:r w:rsidR="007A4335" w:rsidRPr="001C1D37">
              <w:rPr>
                <w:rFonts w:ascii="Times New Roman" w:hAnsi="Times New Roman"/>
                <w:color w:val="000000"/>
                <w:lang w:val="ru-RU"/>
              </w:rPr>
              <w:t>-</w:t>
            </w:r>
            <w:r w:rsidRPr="001C1D37">
              <w:rPr>
                <w:rFonts w:ascii="Times New Roman" w:hAnsi="Times New Roman"/>
                <w:color w:val="000000"/>
                <w:lang w:val="ru-RU"/>
              </w:rPr>
              <w:t>ных предложениях с придаточными уступительными)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fbaae</w:t>
              </w:r>
              <w:r w:rsidRPr="001C1D37">
                <w:rPr>
                  <w:rFonts w:ascii="Times New Roman" w:hAnsi="Times New Roman"/>
                  <w:color w:val="0000FF"/>
                  <w:u w:val="single"/>
                  <w:lang w:val="ru-RU"/>
                </w:rPr>
                <w:t>88</w:t>
              </w:r>
              <w:r w:rsidRPr="001C1D37">
                <w:rPr>
                  <w:rFonts w:ascii="Times New Roman" w:hAnsi="Times New Roman"/>
                  <w:color w:val="0000FF"/>
                  <w:u w:val="single"/>
                </w:rPr>
                <w:t>c</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45</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Правописание окончаний имён существительных, имён прилагательных и глаголов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8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fbaae</w:t>
              </w:r>
              <w:r w:rsidRPr="001C1D37">
                <w:rPr>
                  <w:rFonts w:ascii="Times New Roman" w:hAnsi="Times New Roman"/>
                  <w:color w:val="0000FF"/>
                  <w:u w:val="single"/>
                  <w:lang w:val="ru-RU"/>
                </w:rPr>
                <w:t>76</w:t>
              </w:r>
              <w:r w:rsidRPr="001C1D37">
                <w:rPr>
                  <w:rFonts w:ascii="Times New Roman" w:hAnsi="Times New Roman"/>
                  <w:color w:val="0000FF"/>
                  <w:u w:val="single"/>
                </w:rPr>
                <w:t>a</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46</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Правила правописания безударных окончаний имён существительных, имён прилагательных и глаголов.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47</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Слитное, дефисное и раздельное написание слов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BD4548" w:rsidP="001C1D37">
            <w:pPr>
              <w:spacing w:after="0" w:line="240" w:lineRule="auto"/>
              <w:ind w:left="135"/>
            </w:pPr>
            <w:hyperlink r:id="rId89">
              <w:r w:rsidR="00F76758" w:rsidRPr="001C1D37">
                <w:rPr>
                  <w:rFonts w:ascii="Times New Roman" w:hAnsi="Times New Roman"/>
                  <w:color w:val="0000FF"/>
                  <w:u w:val="single"/>
                </w:rPr>
                <w:t>https://m.edsoo.ru/fbaaeaee</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48</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Слитное, дефисное и раздельное написание слов.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49</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Контрольная работа по теме «Орфография. </w:t>
            </w:r>
            <w:r w:rsidRPr="001C1D37">
              <w:rPr>
                <w:rFonts w:ascii="Times New Roman" w:hAnsi="Times New Roman"/>
                <w:color w:val="000000"/>
              </w:rPr>
              <w:t>Основные правила орфографии»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50</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Речь как деятельность. Виды речевой деятельности (повторение, обобщение)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fbaac</w:t>
              </w:r>
              <w:r w:rsidRPr="001C1D37">
                <w:rPr>
                  <w:rFonts w:ascii="Times New Roman" w:hAnsi="Times New Roman"/>
                  <w:color w:val="0000FF"/>
                  <w:u w:val="single"/>
                  <w:lang w:val="ru-RU"/>
                </w:rPr>
                <w:t>730</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51</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Речевое общение и его виды. Основные сферы речевого общения. Речевая ситуация и её компоненты</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fbaac</w:t>
              </w:r>
              <w:r w:rsidRPr="001C1D37">
                <w:rPr>
                  <w:rFonts w:ascii="Times New Roman" w:hAnsi="Times New Roman"/>
                  <w:color w:val="0000FF"/>
                  <w:u w:val="single"/>
                  <w:lang w:val="ru-RU"/>
                </w:rPr>
                <w:t>834</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52</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Речевой этикет. Основные функции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53</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Публичное выступление и его особенности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54</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Публичное выступление.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55</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Текст, его основные признаки.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BD4548" w:rsidP="001C1D37">
            <w:pPr>
              <w:spacing w:after="0" w:line="240" w:lineRule="auto"/>
              <w:ind w:left="135"/>
            </w:pPr>
            <w:hyperlink r:id="rId92">
              <w:r w:rsidR="00F76758" w:rsidRPr="001C1D37">
                <w:rPr>
                  <w:rFonts w:ascii="Times New Roman" w:hAnsi="Times New Roman"/>
                  <w:color w:val="0000FF"/>
                  <w:u w:val="single"/>
                </w:rPr>
                <w:t>https://m.edsoo.ru/fbaaca5a</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56</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Логико-смысловые отношения между предложениями в тексте (общее представление)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57</w:t>
            </w:r>
          </w:p>
        </w:tc>
        <w:tc>
          <w:tcPr>
            <w:tcW w:w="5442"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lang w:val="ru-RU"/>
              </w:rPr>
              <w:t xml:space="preserve">Логико-смысловые отношения между предложениями в тексте.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58</w:t>
            </w:r>
          </w:p>
        </w:tc>
        <w:tc>
          <w:tcPr>
            <w:tcW w:w="5442" w:type="dxa"/>
            <w:tcMar>
              <w:top w:w="50" w:type="dxa"/>
              <w:left w:w="100" w:type="dxa"/>
            </w:tcMar>
            <w:vAlign w:val="center"/>
          </w:tcPr>
          <w:p w:rsidR="005A4B8A" w:rsidRPr="001C1D37" w:rsidRDefault="00F76758" w:rsidP="001C1D37">
            <w:pPr>
              <w:spacing w:after="0" w:line="240" w:lineRule="auto"/>
              <w:rPr>
                <w:lang w:val="ru-RU"/>
              </w:rPr>
            </w:pPr>
            <w:r w:rsidRPr="001C1D37">
              <w:rPr>
                <w:rFonts w:ascii="Times New Roman" w:hAnsi="Times New Roman"/>
                <w:color w:val="000000"/>
                <w:lang w:val="ru-RU"/>
              </w:rPr>
              <w:t>Информативность текста. Виды информации в тексте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59</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Информативность текста. Виды информации в тексте.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60</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Информационно-смысловая переработка текста. План. </w:t>
            </w:r>
            <w:r w:rsidRPr="001C1D37">
              <w:rPr>
                <w:rFonts w:ascii="Times New Roman" w:hAnsi="Times New Roman"/>
                <w:color w:val="000000"/>
              </w:rPr>
              <w:t>Тезисы. Конспект</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fbaacb</w:t>
              </w:r>
              <w:r w:rsidRPr="001C1D37">
                <w:rPr>
                  <w:rFonts w:ascii="Times New Roman" w:hAnsi="Times New Roman"/>
                  <w:color w:val="0000FF"/>
                  <w:u w:val="single"/>
                  <w:lang w:val="ru-RU"/>
                </w:rPr>
                <w:t>72</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61</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Информационно-смысловая переработка текста. Отзыв. </w:t>
            </w:r>
            <w:r w:rsidRPr="001C1D37">
              <w:rPr>
                <w:rFonts w:ascii="Times New Roman" w:hAnsi="Times New Roman"/>
                <w:color w:val="000000"/>
              </w:rPr>
              <w:t>Рецензия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62</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Информационно-смысловая переработка текста. Реферат. </w:t>
            </w:r>
            <w:r w:rsidRPr="001C1D37">
              <w:rPr>
                <w:rFonts w:ascii="Times New Roman" w:hAnsi="Times New Roman"/>
                <w:color w:val="000000"/>
              </w:rPr>
              <w:t>Аннотация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63</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Итоговый контроль «Текст. Информационно-смысловая переработка текста». </w:t>
            </w:r>
            <w:r w:rsidRPr="001C1D37">
              <w:rPr>
                <w:rFonts w:ascii="Times New Roman" w:hAnsi="Times New Roman"/>
                <w:color w:val="000000"/>
              </w:rPr>
              <w:t>Сочинение / Всероссийская проверочная работа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64</w:t>
            </w:r>
          </w:p>
        </w:tc>
        <w:tc>
          <w:tcPr>
            <w:tcW w:w="5442"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Контрольная итоговая работа / Всероссийская проверочная работа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55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65</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и обобщение изученного в 10 классе. </w:t>
            </w:r>
            <w:r w:rsidRPr="001C1D37">
              <w:rPr>
                <w:rFonts w:ascii="Times New Roman" w:hAnsi="Times New Roman"/>
                <w:color w:val="000000"/>
              </w:rPr>
              <w:t>Культура речи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66</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и обобщение изученного в 10 классе. </w:t>
            </w:r>
            <w:r w:rsidRPr="001C1D37">
              <w:rPr>
                <w:rFonts w:ascii="Times New Roman" w:hAnsi="Times New Roman"/>
                <w:color w:val="000000"/>
              </w:rPr>
              <w:t>Орфография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fbaaee</w:t>
              </w:r>
              <w:r w:rsidRPr="001C1D37">
                <w:rPr>
                  <w:rFonts w:ascii="Times New Roman" w:hAnsi="Times New Roman"/>
                  <w:color w:val="0000FF"/>
                  <w:u w:val="single"/>
                  <w:lang w:val="ru-RU"/>
                </w:rPr>
                <w:t>5</w:t>
              </w:r>
              <w:r w:rsidRPr="001C1D37">
                <w:rPr>
                  <w:rFonts w:ascii="Times New Roman" w:hAnsi="Times New Roman"/>
                  <w:color w:val="0000FF"/>
                  <w:u w:val="single"/>
                </w:rPr>
                <w:t>e</w:t>
              </w:r>
            </w:hyperlink>
          </w:p>
        </w:tc>
      </w:tr>
      <w:tr w:rsidR="005A4B8A" w:rsidRPr="00BD4548"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67</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и обобщение изученного в 10 классе. </w:t>
            </w:r>
            <w:r w:rsidRPr="001C1D37">
              <w:rPr>
                <w:rFonts w:ascii="Times New Roman" w:hAnsi="Times New Roman"/>
                <w:color w:val="000000"/>
              </w:rPr>
              <w:t>Пунктуация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fbaaf</w:t>
              </w:r>
              <w:r w:rsidRPr="001C1D37">
                <w:rPr>
                  <w:rFonts w:ascii="Times New Roman" w:hAnsi="Times New Roman"/>
                  <w:color w:val="0000FF"/>
                  <w:u w:val="single"/>
                  <w:lang w:val="ru-RU"/>
                </w:rPr>
                <w:t>034</w:t>
              </w:r>
            </w:hyperlink>
          </w:p>
        </w:tc>
      </w:tr>
      <w:tr w:rsidR="005A4B8A" w:rsidRPr="001C1D37" w:rsidTr="007A4335">
        <w:trPr>
          <w:trHeight w:val="144"/>
          <w:tblCellSpacing w:w="20" w:type="nil"/>
        </w:trPr>
        <w:tc>
          <w:tcPr>
            <w:tcW w:w="895"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68</w:t>
            </w:r>
          </w:p>
        </w:tc>
        <w:tc>
          <w:tcPr>
            <w:tcW w:w="5442"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и обобщение изученного в 10 классе. </w:t>
            </w:r>
            <w:r w:rsidRPr="001C1D37">
              <w:rPr>
                <w:rFonts w:ascii="Times New Roman" w:hAnsi="Times New Roman"/>
                <w:color w:val="000000"/>
              </w:rPr>
              <w:t>Текст</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559" w:type="dxa"/>
            <w:tcMar>
              <w:top w:w="50" w:type="dxa"/>
              <w:left w:w="100" w:type="dxa"/>
            </w:tcMar>
            <w:vAlign w:val="center"/>
          </w:tcPr>
          <w:p w:rsidR="005A4B8A" w:rsidRPr="001C1D37" w:rsidRDefault="005A4B8A" w:rsidP="001C1D37">
            <w:pPr>
              <w:spacing w:after="0" w:line="240" w:lineRule="auto"/>
              <w:ind w:left="135"/>
              <w:jc w:val="center"/>
            </w:pPr>
          </w:p>
        </w:tc>
        <w:tc>
          <w:tcPr>
            <w:tcW w:w="1789"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36"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6337" w:type="dxa"/>
            <w:gridSpan w:val="2"/>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ОБЩЕЕ КОЛИЧЕСТВО ЧАСОВ ПО ПРОГРАММЕ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68 </w:t>
            </w:r>
          </w:p>
        </w:tc>
        <w:tc>
          <w:tcPr>
            <w:tcW w:w="155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789"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0 </w:t>
            </w:r>
          </w:p>
        </w:tc>
        <w:tc>
          <w:tcPr>
            <w:tcW w:w="4383" w:type="dxa"/>
            <w:gridSpan w:val="2"/>
            <w:tcMar>
              <w:top w:w="50" w:type="dxa"/>
              <w:left w:w="100" w:type="dxa"/>
            </w:tcMar>
            <w:vAlign w:val="center"/>
          </w:tcPr>
          <w:p w:rsidR="005A4B8A" w:rsidRPr="001C1D37" w:rsidRDefault="005A4B8A" w:rsidP="001C1D37">
            <w:pPr>
              <w:spacing w:after="0" w:line="240" w:lineRule="auto"/>
            </w:pPr>
          </w:p>
        </w:tc>
      </w:tr>
    </w:tbl>
    <w:p w:rsidR="005A4B8A" w:rsidRPr="001C1D37" w:rsidRDefault="005A4B8A" w:rsidP="001C1D37">
      <w:pPr>
        <w:spacing w:after="0" w:line="240" w:lineRule="auto"/>
        <w:sectPr w:rsidR="005A4B8A" w:rsidRPr="001C1D37" w:rsidSect="00F76758">
          <w:type w:val="continuous"/>
          <w:pgSz w:w="16383" w:h="11906" w:orient="landscape"/>
          <w:pgMar w:top="720" w:right="720" w:bottom="720" w:left="720" w:header="720" w:footer="720" w:gutter="0"/>
          <w:cols w:space="720"/>
          <w:docGrid w:linePitch="299"/>
        </w:sectPr>
      </w:pPr>
    </w:p>
    <w:p w:rsidR="005A4B8A" w:rsidRPr="001C1D37" w:rsidRDefault="00F76758" w:rsidP="001C1D37">
      <w:pPr>
        <w:spacing w:after="0" w:line="240" w:lineRule="auto"/>
        <w:ind w:left="120"/>
      </w:pPr>
      <w:r w:rsidRPr="001C1D37">
        <w:rPr>
          <w:rFonts w:ascii="Times New Roman" w:hAnsi="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5364"/>
        <w:gridCol w:w="993"/>
        <w:gridCol w:w="1701"/>
        <w:gridCol w:w="1708"/>
        <w:gridCol w:w="1347"/>
        <w:gridCol w:w="3050"/>
      </w:tblGrid>
      <w:tr w:rsidR="005A4B8A" w:rsidRPr="001C1D37" w:rsidTr="007A4335">
        <w:trPr>
          <w:trHeight w:val="144"/>
          <w:tblCellSpacing w:w="20" w:type="nil"/>
        </w:trPr>
        <w:tc>
          <w:tcPr>
            <w:tcW w:w="973"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 п/п </w:t>
            </w:r>
          </w:p>
          <w:p w:rsidR="005A4B8A" w:rsidRPr="001C1D37" w:rsidRDefault="005A4B8A" w:rsidP="001C1D37">
            <w:pPr>
              <w:spacing w:after="0" w:line="240" w:lineRule="auto"/>
              <w:ind w:left="135"/>
            </w:pPr>
          </w:p>
        </w:tc>
        <w:tc>
          <w:tcPr>
            <w:tcW w:w="5364"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Тема урока </w:t>
            </w:r>
          </w:p>
          <w:p w:rsidR="005A4B8A" w:rsidRPr="001C1D37" w:rsidRDefault="005A4B8A" w:rsidP="001C1D37">
            <w:pPr>
              <w:spacing w:after="0" w:line="240" w:lineRule="auto"/>
              <w:ind w:left="135"/>
            </w:pPr>
          </w:p>
        </w:tc>
        <w:tc>
          <w:tcPr>
            <w:tcW w:w="4402" w:type="dxa"/>
            <w:gridSpan w:val="3"/>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b/>
                <w:color w:val="000000"/>
              </w:rPr>
              <w:t>Количество часов</w:t>
            </w:r>
          </w:p>
        </w:tc>
        <w:tc>
          <w:tcPr>
            <w:tcW w:w="1347"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Дата изучения </w:t>
            </w:r>
          </w:p>
          <w:p w:rsidR="005A4B8A" w:rsidRPr="001C1D37" w:rsidRDefault="005A4B8A" w:rsidP="001C1D37">
            <w:pPr>
              <w:spacing w:after="0" w:line="240" w:lineRule="auto"/>
              <w:ind w:left="135"/>
            </w:pPr>
          </w:p>
        </w:tc>
        <w:tc>
          <w:tcPr>
            <w:tcW w:w="3050" w:type="dxa"/>
            <w:vMerge w:val="restart"/>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Электронные цифровые образовательные ресурсы </w:t>
            </w:r>
          </w:p>
        </w:tc>
      </w:tr>
      <w:tr w:rsidR="005A4B8A" w:rsidRPr="001C1D37" w:rsidTr="007A4335">
        <w:trPr>
          <w:trHeight w:val="144"/>
          <w:tblCellSpacing w:w="20" w:type="nil"/>
        </w:trPr>
        <w:tc>
          <w:tcPr>
            <w:tcW w:w="973" w:type="dxa"/>
            <w:vMerge/>
            <w:tcBorders>
              <w:top w:val="nil"/>
            </w:tcBorders>
            <w:tcMar>
              <w:top w:w="50" w:type="dxa"/>
              <w:left w:w="100" w:type="dxa"/>
            </w:tcMar>
          </w:tcPr>
          <w:p w:rsidR="005A4B8A" w:rsidRPr="001C1D37" w:rsidRDefault="005A4B8A" w:rsidP="001C1D37">
            <w:pPr>
              <w:spacing w:after="0" w:line="240" w:lineRule="auto"/>
            </w:pPr>
          </w:p>
        </w:tc>
        <w:tc>
          <w:tcPr>
            <w:tcW w:w="5364" w:type="dxa"/>
            <w:vMerge/>
            <w:tcBorders>
              <w:top w:val="nil"/>
            </w:tcBorders>
            <w:tcMar>
              <w:top w:w="50" w:type="dxa"/>
              <w:left w:w="100" w:type="dxa"/>
            </w:tcMar>
          </w:tcPr>
          <w:p w:rsidR="005A4B8A" w:rsidRPr="001C1D37" w:rsidRDefault="005A4B8A" w:rsidP="001C1D37">
            <w:pPr>
              <w:spacing w:after="0" w:line="240" w:lineRule="auto"/>
            </w:pPr>
          </w:p>
        </w:tc>
        <w:tc>
          <w:tcPr>
            <w:tcW w:w="993"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Всего </w:t>
            </w:r>
          </w:p>
          <w:p w:rsidR="005A4B8A" w:rsidRPr="001C1D37" w:rsidRDefault="005A4B8A" w:rsidP="001C1D37">
            <w:pPr>
              <w:spacing w:after="0" w:line="240" w:lineRule="auto"/>
              <w:ind w:left="135"/>
            </w:pPr>
          </w:p>
        </w:tc>
        <w:tc>
          <w:tcPr>
            <w:tcW w:w="1701"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Контрольные работы </w:t>
            </w:r>
          </w:p>
        </w:tc>
        <w:tc>
          <w:tcPr>
            <w:tcW w:w="1708"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b/>
                <w:color w:val="000000"/>
              </w:rPr>
              <w:t xml:space="preserve">Практические работы </w:t>
            </w:r>
          </w:p>
        </w:tc>
        <w:tc>
          <w:tcPr>
            <w:tcW w:w="1347" w:type="dxa"/>
            <w:vMerge/>
            <w:tcBorders>
              <w:top w:val="nil"/>
            </w:tcBorders>
            <w:tcMar>
              <w:top w:w="50" w:type="dxa"/>
              <w:left w:w="100" w:type="dxa"/>
            </w:tcMar>
          </w:tcPr>
          <w:p w:rsidR="005A4B8A" w:rsidRPr="001C1D37" w:rsidRDefault="005A4B8A" w:rsidP="001C1D37">
            <w:pPr>
              <w:spacing w:after="0" w:line="240" w:lineRule="auto"/>
            </w:pPr>
          </w:p>
        </w:tc>
        <w:tc>
          <w:tcPr>
            <w:tcW w:w="3050" w:type="dxa"/>
            <w:vMerge/>
            <w:tcBorders>
              <w:top w:val="nil"/>
            </w:tcBorders>
            <w:tcMar>
              <w:top w:w="50" w:type="dxa"/>
              <w:left w:w="100" w:type="dxa"/>
            </w:tcMar>
          </w:tcPr>
          <w:p w:rsidR="005A4B8A" w:rsidRPr="001C1D37" w:rsidRDefault="005A4B8A" w:rsidP="001C1D37">
            <w:pPr>
              <w:spacing w:after="0" w:line="240" w:lineRule="auto"/>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Повторение и обобщение изученного в 10 классе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и обобщение изученного в 10 классе.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Культура речи в экологическом аспекте. Культура речи как часть здоровой окружающей языковой среды</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fbaaf</w:t>
              </w:r>
              <w:r w:rsidRPr="001C1D37">
                <w:rPr>
                  <w:rFonts w:ascii="Times New Roman" w:hAnsi="Times New Roman"/>
                  <w:color w:val="0000FF"/>
                  <w:u w:val="single"/>
                  <w:lang w:val="ru-RU"/>
                </w:rPr>
                <w:t>8</w:t>
              </w:r>
              <w:r w:rsidRPr="001C1D37">
                <w:rPr>
                  <w:rFonts w:ascii="Times New Roman" w:hAnsi="Times New Roman"/>
                  <w:color w:val="0000FF"/>
                  <w:u w:val="single"/>
                </w:rPr>
                <w:t>a</w:t>
              </w:r>
              <w:r w:rsidRPr="001C1D37">
                <w:rPr>
                  <w:rFonts w:ascii="Times New Roman" w:hAnsi="Times New Roman"/>
                  <w:color w:val="0000FF"/>
                  <w:u w:val="single"/>
                  <w:lang w:val="ru-RU"/>
                </w:rPr>
                <w:t>4</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Культура речи в экологическом аспекте. Проблемы речевой культуры в современном обществе (общее представление)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5</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Итоговый контроль «Общие сведения об языке». </w:t>
            </w:r>
            <w:r w:rsidRPr="001C1D37">
              <w:rPr>
                <w:rFonts w:ascii="Times New Roman" w:hAnsi="Times New Roman"/>
                <w:color w:val="000000"/>
              </w:rPr>
              <w:t>Сочинение (обучающее)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Синтаксис как раздел лингвистики (повторение, обобщение)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fbaadc</w:t>
              </w:r>
              <w:r w:rsidRPr="001C1D37">
                <w:rPr>
                  <w:rFonts w:ascii="Times New Roman" w:hAnsi="Times New Roman"/>
                  <w:color w:val="0000FF"/>
                  <w:u w:val="single"/>
                  <w:lang w:val="ru-RU"/>
                </w:rPr>
                <w:t>98</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7</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Синтаксис как раздел лингвистики.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8</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Изобразительно-выразительные средства синтаксиса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9</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Изобразительно-выразительные средства синтаксиса.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10</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Синтаксические нормы. Порядок слов в предложении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fbaaddb</w:t>
              </w:r>
              <w:r w:rsidRPr="001C1D37">
                <w:rPr>
                  <w:rFonts w:ascii="Times New Roman" w:hAnsi="Times New Roman"/>
                  <w:color w:val="0000FF"/>
                  <w:u w:val="single"/>
                  <w:lang w:val="ru-RU"/>
                </w:rPr>
                <w:t>0</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11</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согласования сказуемого с подлежащим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12</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Основные нормы управления: правильный выбор падежной или предложно-падежной формы управляемого слова. </w:t>
            </w:r>
            <w:r w:rsidRPr="001C1D37">
              <w:rPr>
                <w:rFonts w:ascii="Times New Roman" w:hAnsi="Times New Roman"/>
                <w:color w:val="000000"/>
              </w:rPr>
              <w:t>Употребление производных предлогов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9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fbaafd</w:t>
              </w:r>
              <w:r w:rsidRPr="001C1D37">
                <w:rPr>
                  <w:rFonts w:ascii="Times New Roman" w:hAnsi="Times New Roman"/>
                  <w:color w:val="0000FF"/>
                  <w:u w:val="single"/>
                  <w:lang w:val="ru-RU"/>
                </w:rPr>
                <w:t>18</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13</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Основные нормы управления.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14</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употребления однородных членов предложения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04</w:t>
              </w:r>
              <w:r w:rsidRPr="001C1D37">
                <w:rPr>
                  <w:rFonts w:ascii="Times New Roman" w:hAnsi="Times New Roman"/>
                  <w:color w:val="0000FF"/>
                  <w:u w:val="single"/>
                </w:rPr>
                <w:t>e</w:t>
              </w:r>
              <w:r w:rsidRPr="001C1D37">
                <w:rPr>
                  <w:rFonts w:ascii="Times New Roman" w:hAnsi="Times New Roman"/>
                  <w:color w:val="0000FF"/>
                  <w:u w:val="single"/>
                  <w:lang w:val="ru-RU"/>
                </w:rPr>
                <w:t>8</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15</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Предложения с однородными членами, соединенными двойными союзами.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16</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употребления причастных оборотов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17</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употребления деепричастных оборотов</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18</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Основные нормы употребления причастных и деепричастных оборотов.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19</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построения сложных предложений: сложноподчиненного предложения с придаточным определительным; с придаточным изъяснительным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20</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нормы построения сложного предложения с разными видами связи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21</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Основные нормы построения сложных предложений.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22</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Обобщение и систематизация по теме «Синтаксис. </w:t>
            </w:r>
            <w:r w:rsidRPr="001C1D37">
              <w:rPr>
                <w:rFonts w:ascii="Times New Roman" w:hAnsi="Times New Roman"/>
                <w:color w:val="000000"/>
              </w:rPr>
              <w:t>Синтаксические нормы»</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23</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Контрольная работа по теме «Синтаксис и синтаксические нормы»</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24</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Пунктуация как раздел лингвистики (повторение, обобщение)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25</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тире между подлежащим и сказуемым, выраженными разными частями речи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26</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в предложениях с однородными членами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27</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Знаки препинания в предложениях с однородными членами.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28</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знаков препинания в предложениях с обособленными определениями, приложениями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29</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знаков препинания в предложениях с обособленными дополнениями, обстоятельствами, уточняющими членами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30</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Знаки препинания при обособлении.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31</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знаков препинания в предложениях с вводными конструкциями, обращениями, междометиями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32</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Знаки препинания в предложениях с вводными конструкциями, обращениями, междометиями.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33</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знаков препинания в сложносочинённом предложении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34</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знаков препинания в сложноподчинённом предложении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35</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знаков препинания в бессоюзном сложном предложении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36</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постановки знаков препинания в сложном предложении с разными видами связи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37</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Знаки препинания в сложном предложении с разными видами связи.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38</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Правила пунктуационного оформления предложений с прямой речью, косвенной речью, диалогом, цитатой</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fbaaf</w:t>
              </w:r>
              <w:r w:rsidRPr="001C1D37">
                <w:rPr>
                  <w:rFonts w:ascii="Times New Roman" w:hAnsi="Times New Roman"/>
                  <w:color w:val="0000FF"/>
                  <w:u w:val="single"/>
                  <w:lang w:val="ru-RU"/>
                </w:rPr>
                <w:t>3</w:t>
              </w:r>
              <w:r w:rsidRPr="001C1D37">
                <w:rPr>
                  <w:rFonts w:ascii="Times New Roman" w:hAnsi="Times New Roman"/>
                  <w:color w:val="0000FF"/>
                  <w:u w:val="single"/>
                </w:rPr>
                <w:t>ea</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39</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правил пунктуационного оформления предложений при передаче чужой речи.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40</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Повторение и обобщение по темам раздела «Пунктуация. </w:t>
            </w:r>
            <w:r w:rsidRPr="001C1D37">
              <w:rPr>
                <w:rFonts w:ascii="Times New Roman" w:hAnsi="Times New Roman"/>
                <w:color w:val="000000"/>
              </w:rPr>
              <w:t>Основные правила пунктуации»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41</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Итоговый контроль «Пунктуация. Основные правила пунктуации». </w:t>
            </w:r>
            <w:r w:rsidRPr="001C1D37">
              <w:rPr>
                <w:rFonts w:ascii="Times New Roman" w:hAnsi="Times New Roman"/>
                <w:color w:val="000000"/>
              </w:rPr>
              <w:t>Сочинение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42</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Функциональная стилистика как раздел лингвистики (повторение, обобщение)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1</w:t>
              </w:r>
              <w:r w:rsidRPr="001C1D37">
                <w:rPr>
                  <w:rFonts w:ascii="Times New Roman" w:hAnsi="Times New Roman"/>
                  <w:color w:val="0000FF"/>
                  <w:u w:val="single"/>
                </w:rPr>
                <w:t>d</w:t>
              </w:r>
              <w:r w:rsidRPr="001C1D37">
                <w:rPr>
                  <w:rFonts w:ascii="Times New Roman" w:hAnsi="Times New Roman"/>
                  <w:color w:val="0000FF"/>
                  <w:u w:val="single"/>
                  <w:lang w:val="ru-RU"/>
                </w:rPr>
                <w:t>48</w:t>
              </w:r>
            </w:hyperlink>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43</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Разговорная речь</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202</w:t>
              </w:r>
              <w:r w:rsidRPr="001C1D37">
                <w:rPr>
                  <w:rFonts w:ascii="Times New Roman" w:hAnsi="Times New Roman"/>
                  <w:color w:val="0000FF"/>
                  <w:u w:val="single"/>
                </w:rPr>
                <w:t>c</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44</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Разговорная речь.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45</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разговорной речи: устный рассказ, беседа, спор (обзор)</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21</w:t>
              </w:r>
              <w:r w:rsidRPr="001C1D37">
                <w:rPr>
                  <w:rFonts w:ascii="Times New Roman" w:hAnsi="Times New Roman"/>
                  <w:color w:val="0000FF"/>
                  <w:u w:val="single"/>
                </w:rPr>
                <w:t>da</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46</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Основные жанры разговорной речи: устный рассказ, беседа, спор.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47</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Научный стиль, сфера его использования, назначение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25</w:t>
              </w:r>
              <w:r w:rsidRPr="001C1D37">
                <w:rPr>
                  <w:rFonts w:ascii="Times New Roman" w:hAnsi="Times New Roman"/>
                  <w:color w:val="0000FF"/>
                  <w:u w:val="single"/>
                </w:rPr>
                <w:t>c</w:t>
              </w:r>
              <w:r w:rsidRPr="001C1D37">
                <w:rPr>
                  <w:rFonts w:ascii="Times New Roman" w:hAnsi="Times New Roman"/>
                  <w:color w:val="0000FF"/>
                  <w:u w:val="single"/>
                  <w:lang w:val="ru-RU"/>
                </w:rPr>
                <w:t>2</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48</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Основные подстили научного стиля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49</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подстили научного стиля.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50</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научного стиля (обзор)</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51</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научного стиля.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52</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Официально-деловой стиль, сфера его использования, назначение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6">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2982</w:t>
              </w:r>
            </w:hyperlink>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53</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Основные жанры официально-делового стиля (обзор). </w:t>
            </w:r>
            <w:r w:rsidRPr="001C1D37">
              <w:rPr>
                <w:rFonts w:ascii="Times New Roman" w:hAnsi="Times New Roman"/>
                <w:color w:val="000000"/>
              </w:rPr>
              <w:t>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7">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2</w:t>
              </w:r>
              <w:r w:rsidRPr="001C1D37">
                <w:rPr>
                  <w:rFonts w:ascii="Times New Roman" w:hAnsi="Times New Roman"/>
                  <w:color w:val="0000FF"/>
                  <w:u w:val="single"/>
                </w:rPr>
                <w:t>af</w:t>
              </w:r>
              <w:r w:rsidRPr="001C1D37">
                <w:rPr>
                  <w:rFonts w:ascii="Times New Roman" w:hAnsi="Times New Roman"/>
                  <w:color w:val="0000FF"/>
                  <w:u w:val="single"/>
                  <w:lang w:val="ru-RU"/>
                </w:rPr>
                <w:t>4</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54</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Публицистический стиль, сфера его использования, назначение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55</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Публицистический стиль. Лексические, морфологические и синтаксические особенности стиля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8">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2</w:t>
              </w:r>
              <w:r w:rsidRPr="001C1D37">
                <w:rPr>
                  <w:rFonts w:ascii="Times New Roman" w:hAnsi="Times New Roman"/>
                  <w:color w:val="0000FF"/>
                  <w:u w:val="single"/>
                </w:rPr>
                <w:t>c</w:t>
              </w:r>
              <w:r w:rsidRPr="001C1D37">
                <w:rPr>
                  <w:rFonts w:ascii="Times New Roman" w:hAnsi="Times New Roman"/>
                  <w:color w:val="0000FF"/>
                  <w:u w:val="single"/>
                  <w:lang w:val="ru-RU"/>
                </w:rPr>
                <w:t>48</w:t>
              </w:r>
            </w:hyperlink>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56</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публицистического стиля: заметка, статья, репортаж</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09">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2</w:t>
              </w:r>
              <w:r w:rsidRPr="001C1D37">
                <w:rPr>
                  <w:rFonts w:ascii="Times New Roman" w:hAnsi="Times New Roman"/>
                  <w:color w:val="0000FF"/>
                  <w:u w:val="single"/>
                </w:rPr>
                <w:t>ea</w:t>
              </w:r>
              <w:r w:rsidRPr="001C1D37">
                <w:rPr>
                  <w:rFonts w:ascii="Times New Roman" w:hAnsi="Times New Roman"/>
                  <w:color w:val="0000FF"/>
                  <w:u w:val="single"/>
                  <w:lang w:val="ru-RU"/>
                </w:rPr>
                <w:t>0</w:t>
              </w:r>
            </w:hyperlink>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57</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жанры публицистического стиля: интервью, очерк</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10">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3026</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58</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Публицистический стиль.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lastRenderedPageBreak/>
              <w:t>59</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lang w:val="ru-RU"/>
              </w:rPr>
              <w:t xml:space="preserve">Итоговый контроль «Функциональная стилистика. Культура речи». </w:t>
            </w:r>
            <w:r w:rsidRPr="001C1D37">
              <w:rPr>
                <w:rFonts w:ascii="Times New Roman" w:hAnsi="Times New Roman"/>
                <w:color w:val="000000"/>
              </w:rPr>
              <w:t>Сочинение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60</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Язык художественной литературы и его отличия от других функциональных разновидностей языка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11">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318</w:t>
              </w:r>
              <w:r w:rsidRPr="001C1D37">
                <w:rPr>
                  <w:rFonts w:ascii="Times New Roman" w:hAnsi="Times New Roman"/>
                  <w:color w:val="0000FF"/>
                  <w:u w:val="single"/>
                </w:rPr>
                <w:t>e</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61</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Язык художественной литературы.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62</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Основные признаки художественной речи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63</w:t>
            </w:r>
          </w:p>
        </w:tc>
        <w:tc>
          <w:tcPr>
            <w:tcW w:w="5364"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Основные признаки художественной речи. Практикум</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12">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1578</w:t>
              </w:r>
            </w:hyperlink>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64</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Контрольная итоговая работа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1C1D37"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65</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Повторение изученного. Культура речи</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5A4B8A" w:rsidP="001C1D37">
            <w:pPr>
              <w:spacing w:after="0" w:line="240" w:lineRule="auto"/>
              <w:ind w:left="135"/>
            </w:pPr>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66</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Повторение изученного. Орфография. Пунктуация</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13">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0718</w:t>
              </w:r>
            </w:hyperlink>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67</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Повторение изученного. Текст</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14">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360</w:t>
              </w:r>
              <w:r w:rsidRPr="001C1D37">
                <w:rPr>
                  <w:rFonts w:ascii="Times New Roman" w:hAnsi="Times New Roman"/>
                  <w:color w:val="0000FF"/>
                  <w:u w:val="single"/>
                </w:rPr>
                <w:t>c</w:t>
              </w:r>
            </w:hyperlink>
          </w:p>
        </w:tc>
      </w:tr>
      <w:tr w:rsidR="005A4B8A" w:rsidRPr="00BD4548" w:rsidTr="007A4335">
        <w:trPr>
          <w:trHeight w:val="144"/>
          <w:tblCellSpacing w:w="20" w:type="nil"/>
        </w:trPr>
        <w:tc>
          <w:tcPr>
            <w:tcW w:w="973"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color w:val="000000"/>
              </w:rPr>
              <w:t>68</w:t>
            </w:r>
          </w:p>
        </w:tc>
        <w:tc>
          <w:tcPr>
            <w:tcW w:w="5364" w:type="dxa"/>
            <w:tcMar>
              <w:top w:w="50" w:type="dxa"/>
              <w:left w:w="100" w:type="dxa"/>
            </w:tcMar>
            <w:vAlign w:val="center"/>
          </w:tcPr>
          <w:p w:rsidR="005A4B8A" w:rsidRPr="001C1D37" w:rsidRDefault="00F76758" w:rsidP="001C1D37">
            <w:pPr>
              <w:spacing w:after="0" w:line="240" w:lineRule="auto"/>
              <w:ind w:left="135"/>
            </w:pPr>
            <w:r w:rsidRPr="001C1D37">
              <w:rPr>
                <w:rFonts w:ascii="Times New Roman" w:hAnsi="Times New Roman"/>
                <w:color w:val="000000"/>
              </w:rPr>
              <w:t>Повторение изученного. Функциональная стилистика</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1 </w:t>
            </w:r>
          </w:p>
        </w:tc>
        <w:tc>
          <w:tcPr>
            <w:tcW w:w="1701" w:type="dxa"/>
            <w:tcMar>
              <w:top w:w="50" w:type="dxa"/>
              <w:left w:w="100" w:type="dxa"/>
            </w:tcMar>
            <w:vAlign w:val="center"/>
          </w:tcPr>
          <w:p w:rsidR="005A4B8A" w:rsidRPr="001C1D37" w:rsidRDefault="005A4B8A" w:rsidP="001C1D37">
            <w:pPr>
              <w:spacing w:after="0" w:line="240" w:lineRule="auto"/>
              <w:ind w:left="135"/>
              <w:jc w:val="center"/>
            </w:pPr>
          </w:p>
        </w:tc>
        <w:tc>
          <w:tcPr>
            <w:tcW w:w="1708" w:type="dxa"/>
            <w:tcMar>
              <w:top w:w="50" w:type="dxa"/>
              <w:left w:w="100" w:type="dxa"/>
            </w:tcMar>
            <w:vAlign w:val="center"/>
          </w:tcPr>
          <w:p w:rsidR="005A4B8A" w:rsidRPr="001C1D37" w:rsidRDefault="005A4B8A" w:rsidP="001C1D37">
            <w:pPr>
              <w:spacing w:after="0" w:line="240" w:lineRule="auto"/>
              <w:ind w:left="135"/>
              <w:jc w:val="center"/>
            </w:pPr>
          </w:p>
        </w:tc>
        <w:tc>
          <w:tcPr>
            <w:tcW w:w="1347" w:type="dxa"/>
            <w:tcMar>
              <w:top w:w="50" w:type="dxa"/>
              <w:left w:w="100" w:type="dxa"/>
            </w:tcMar>
            <w:vAlign w:val="center"/>
          </w:tcPr>
          <w:p w:rsidR="005A4B8A" w:rsidRPr="001C1D37" w:rsidRDefault="005A4B8A" w:rsidP="001C1D37">
            <w:pPr>
              <w:spacing w:after="0" w:line="240" w:lineRule="auto"/>
              <w:ind w:left="135"/>
            </w:pPr>
          </w:p>
        </w:tc>
        <w:tc>
          <w:tcPr>
            <w:tcW w:w="3050" w:type="dxa"/>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 xml:space="preserve">Библиотека ЦОК </w:t>
            </w:r>
            <w:hyperlink r:id="rId115">
              <w:r w:rsidRPr="001C1D37">
                <w:rPr>
                  <w:rFonts w:ascii="Times New Roman" w:hAnsi="Times New Roman"/>
                  <w:color w:val="0000FF"/>
                  <w:u w:val="single"/>
                </w:rPr>
                <w:t>https</w:t>
              </w:r>
              <w:r w:rsidRPr="001C1D37">
                <w:rPr>
                  <w:rFonts w:ascii="Times New Roman" w:hAnsi="Times New Roman"/>
                  <w:color w:val="0000FF"/>
                  <w:u w:val="single"/>
                  <w:lang w:val="ru-RU"/>
                </w:rPr>
                <w:t>://</w:t>
              </w:r>
              <w:r w:rsidRPr="001C1D37">
                <w:rPr>
                  <w:rFonts w:ascii="Times New Roman" w:hAnsi="Times New Roman"/>
                  <w:color w:val="0000FF"/>
                  <w:u w:val="single"/>
                </w:rPr>
                <w:t>m</w:t>
              </w:r>
              <w:r w:rsidRPr="001C1D37">
                <w:rPr>
                  <w:rFonts w:ascii="Times New Roman" w:hAnsi="Times New Roman"/>
                  <w:color w:val="0000FF"/>
                  <w:u w:val="single"/>
                  <w:lang w:val="ru-RU"/>
                </w:rPr>
                <w:t>.</w:t>
              </w:r>
              <w:r w:rsidRPr="001C1D37">
                <w:rPr>
                  <w:rFonts w:ascii="Times New Roman" w:hAnsi="Times New Roman"/>
                  <w:color w:val="0000FF"/>
                  <w:u w:val="single"/>
                </w:rPr>
                <w:t>edsoo</w:t>
              </w:r>
              <w:r w:rsidRPr="001C1D37">
                <w:rPr>
                  <w:rFonts w:ascii="Times New Roman" w:hAnsi="Times New Roman"/>
                  <w:color w:val="0000FF"/>
                  <w:u w:val="single"/>
                  <w:lang w:val="ru-RU"/>
                </w:rPr>
                <w:t>.</w:t>
              </w:r>
              <w:r w:rsidRPr="001C1D37">
                <w:rPr>
                  <w:rFonts w:ascii="Times New Roman" w:hAnsi="Times New Roman"/>
                  <w:color w:val="0000FF"/>
                  <w:u w:val="single"/>
                </w:rPr>
                <w:t>ru</w:t>
              </w:r>
              <w:r w:rsidRPr="001C1D37">
                <w:rPr>
                  <w:rFonts w:ascii="Times New Roman" w:hAnsi="Times New Roman"/>
                  <w:color w:val="0000FF"/>
                  <w:u w:val="single"/>
                  <w:lang w:val="ru-RU"/>
                </w:rPr>
                <w:t>/</w:t>
              </w:r>
              <w:r w:rsidRPr="001C1D37">
                <w:rPr>
                  <w:rFonts w:ascii="Times New Roman" w:hAnsi="Times New Roman"/>
                  <w:color w:val="0000FF"/>
                  <w:u w:val="single"/>
                </w:rPr>
                <w:t>fbab</w:t>
              </w:r>
              <w:r w:rsidRPr="001C1D37">
                <w:rPr>
                  <w:rFonts w:ascii="Times New Roman" w:hAnsi="Times New Roman"/>
                  <w:color w:val="0000FF"/>
                  <w:u w:val="single"/>
                  <w:lang w:val="ru-RU"/>
                </w:rPr>
                <w:t>333</w:t>
              </w:r>
              <w:r w:rsidRPr="001C1D37">
                <w:rPr>
                  <w:rFonts w:ascii="Times New Roman" w:hAnsi="Times New Roman"/>
                  <w:color w:val="0000FF"/>
                  <w:u w:val="single"/>
                </w:rPr>
                <w:t>c</w:t>
              </w:r>
            </w:hyperlink>
          </w:p>
        </w:tc>
      </w:tr>
      <w:tr w:rsidR="005A4B8A" w:rsidRPr="001C1D37" w:rsidTr="007A4335">
        <w:trPr>
          <w:trHeight w:val="144"/>
          <w:tblCellSpacing w:w="20" w:type="nil"/>
        </w:trPr>
        <w:tc>
          <w:tcPr>
            <w:tcW w:w="6337" w:type="dxa"/>
            <w:gridSpan w:val="2"/>
            <w:tcMar>
              <w:top w:w="50" w:type="dxa"/>
              <w:left w:w="100" w:type="dxa"/>
            </w:tcMar>
            <w:vAlign w:val="center"/>
          </w:tcPr>
          <w:p w:rsidR="005A4B8A" w:rsidRPr="001C1D37" w:rsidRDefault="00F76758" w:rsidP="001C1D37">
            <w:pPr>
              <w:spacing w:after="0" w:line="240" w:lineRule="auto"/>
              <w:ind w:left="135"/>
              <w:rPr>
                <w:lang w:val="ru-RU"/>
              </w:rPr>
            </w:pPr>
            <w:r w:rsidRPr="001C1D37">
              <w:rPr>
                <w:rFonts w:ascii="Times New Roman" w:hAnsi="Times New Roman"/>
                <w:color w:val="000000"/>
                <w:lang w:val="ru-RU"/>
              </w:rPr>
              <w:t>ОБЩЕЕ КОЛИЧЕСТВО ЧАСОВ ПО ПРОГРАММЕ</w:t>
            </w:r>
          </w:p>
        </w:tc>
        <w:tc>
          <w:tcPr>
            <w:tcW w:w="993"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lang w:val="ru-RU"/>
              </w:rPr>
              <w:t xml:space="preserve"> </w:t>
            </w:r>
            <w:r w:rsidRPr="001C1D37">
              <w:rPr>
                <w:rFonts w:ascii="Times New Roman" w:hAnsi="Times New Roman"/>
                <w:color w:val="000000"/>
              </w:rPr>
              <w:t xml:space="preserve">68 </w:t>
            </w:r>
          </w:p>
        </w:tc>
        <w:tc>
          <w:tcPr>
            <w:tcW w:w="1701"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5 </w:t>
            </w:r>
          </w:p>
        </w:tc>
        <w:tc>
          <w:tcPr>
            <w:tcW w:w="1708" w:type="dxa"/>
            <w:tcMar>
              <w:top w:w="50" w:type="dxa"/>
              <w:left w:w="100" w:type="dxa"/>
            </w:tcMar>
            <w:vAlign w:val="center"/>
          </w:tcPr>
          <w:p w:rsidR="005A4B8A" w:rsidRPr="001C1D37" w:rsidRDefault="00F76758" w:rsidP="001C1D37">
            <w:pPr>
              <w:spacing w:after="0" w:line="240" w:lineRule="auto"/>
              <w:ind w:left="135"/>
              <w:jc w:val="center"/>
            </w:pPr>
            <w:r w:rsidRPr="001C1D37">
              <w:rPr>
                <w:rFonts w:ascii="Times New Roman" w:hAnsi="Times New Roman"/>
                <w:color w:val="000000"/>
              </w:rPr>
              <w:t xml:space="preserve"> 0 </w:t>
            </w:r>
          </w:p>
        </w:tc>
        <w:tc>
          <w:tcPr>
            <w:tcW w:w="4397" w:type="dxa"/>
            <w:gridSpan w:val="2"/>
            <w:tcMar>
              <w:top w:w="50" w:type="dxa"/>
              <w:left w:w="100" w:type="dxa"/>
            </w:tcMar>
            <w:vAlign w:val="center"/>
          </w:tcPr>
          <w:p w:rsidR="005A4B8A" w:rsidRPr="001C1D37" w:rsidRDefault="005A4B8A" w:rsidP="001C1D37">
            <w:pPr>
              <w:spacing w:after="0" w:line="240" w:lineRule="auto"/>
            </w:pPr>
          </w:p>
        </w:tc>
      </w:tr>
    </w:tbl>
    <w:p w:rsidR="005A4B8A" w:rsidRPr="001C1D37" w:rsidRDefault="005A4B8A" w:rsidP="001C1D37">
      <w:pPr>
        <w:spacing w:after="0" w:line="240" w:lineRule="auto"/>
        <w:sectPr w:rsidR="005A4B8A" w:rsidRPr="001C1D37" w:rsidSect="00F76758">
          <w:type w:val="continuous"/>
          <w:pgSz w:w="16383" w:h="11906" w:orient="landscape"/>
          <w:pgMar w:top="720" w:right="720" w:bottom="720" w:left="720" w:header="720" w:footer="720" w:gutter="0"/>
          <w:cols w:space="720"/>
          <w:docGrid w:linePitch="299"/>
        </w:sectPr>
      </w:pPr>
    </w:p>
    <w:p w:rsidR="005A4B8A" w:rsidRPr="001C1D37" w:rsidRDefault="005A4B8A" w:rsidP="001C1D37">
      <w:pPr>
        <w:spacing w:after="0" w:line="240" w:lineRule="auto"/>
        <w:sectPr w:rsidR="005A4B8A" w:rsidRPr="001C1D37" w:rsidSect="00F76758">
          <w:type w:val="continuous"/>
          <w:pgSz w:w="16383" w:h="11906" w:orient="landscape"/>
          <w:pgMar w:top="720" w:right="720" w:bottom="720" w:left="720" w:header="720" w:footer="720" w:gutter="0"/>
          <w:cols w:space="720"/>
          <w:docGrid w:linePitch="299"/>
        </w:sectPr>
      </w:pPr>
    </w:p>
    <w:p w:rsidR="005A4B8A" w:rsidRPr="001C1D37" w:rsidRDefault="00F76758" w:rsidP="001C1D37">
      <w:pPr>
        <w:spacing w:after="0" w:line="240" w:lineRule="auto"/>
        <w:ind w:left="120"/>
        <w:rPr>
          <w:lang w:val="ru-RU"/>
        </w:rPr>
      </w:pPr>
      <w:bookmarkStart w:id="7" w:name="block-72270555"/>
      <w:bookmarkEnd w:id="6"/>
      <w:r w:rsidRPr="001C1D37">
        <w:rPr>
          <w:rFonts w:ascii="Times New Roman" w:hAnsi="Times New Roman"/>
          <w:b/>
          <w:color w:val="000000"/>
          <w:lang w:val="ru-RU"/>
        </w:rPr>
        <w:lastRenderedPageBreak/>
        <w:t xml:space="preserve">ПРОВЕРЯЕМЫЕ ТРЕБОВАНИЯ К РЕЗУЛЬТАТАМ ОСВОЕНИЯ ОСНОВНОЙ ОБРАЗОВАТЕЛЬНОЙ ПРОГРАММЫ </w:t>
      </w:r>
    </w:p>
    <w:p w:rsidR="005A4B8A" w:rsidRPr="001C1D37" w:rsidRDefault="00F76758" w:rsidP="001C1D37">
      <w:pPr>
        <w:spacing w:after="0" w:line="240" w:lineRule="auto"/>
        <w:ind w:left="120"/>
      </w:pPr>
      <w:r w:rsidRPr="001C1D37">
        <w:rPr>
          <w:rFonts w:ascii="Times New Roman" w:hAnsi="Times New Roman"/>
          <w:b/>
          <w:color w:val="000000"/>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1272"/>
        <w:gridCol w:w="8364"/>
      </w:tblGrid>
      <w:tr w:rsidR="005A4B8A" w:rsidRPr="00BD4548" w:rsidTr="007A4335">
        <w:trPr>
          <w:trHeight w:val="144"/>
        </w:trPr>
        <w:tc>
          <w:tcPr>
            <w:tcW w:w="1962" w:type="dxa"/>
            <w:gridSpan w:val="2"/>
            <w:tcMar>
              <w:top w:w="50" w:type="dxa"/>
              <w:left w:w="100" w:type="dxa"/>
            </w:tcMar>
            <w:vAlign w:val="center"/>
          </w:tcPr>
          <w:p w:rsidR="005A4B8A" w:rsidRPr="001C1D37" w:rsidRDefault="00F76758" w:rsidP="001C1D37">
            <w:pPr>
              <w:spacing w:after="0" w:line="240" w:lineRule="auto"/>
              <w:ind w:left="243"/>
            </w:pPr>
            <w:r w:rsidRPr="001C1D37">
              <w:rPr>
                <w:rFonts w:ascii="Times New Roman" w:hAnsi="Times New Roman"/>
                <w:b/>
                <w:color w:val="000000"/>
              </w:rPr>
              <w:t xml:space="preserve"> Код проверяемого результата </w:t>
            </w:r>
          </w:p>
        </w:tc>
        <w:tc>
          <w:tcPr>
            <w:tcW w:w="8568" w:type="dxa"/>
            <w:tcMar>
              <w:top w:w="50" w:type="dxa"/>
              <w:left w:w="100" w:type="dxa"/>
            </w:tcMar>
            <w:vAlign w:val="center"/>
          </w:tcPr>
          <w:p w:rsidR="005A4B8A" w:rsidRPr="001C1D37" w:rsidRDefault="00F76758" w:rsidP="001C1D37">
            <w:pPr>
              <w:spacing w:after="0" w:line="240" w:lineRule="auto"/>
              <w:ind w:left="243"/>
              <w:rPr>
                <w:lang w:val="ru-RU"/>
              </w:rPr>
            </w:pPr>
            <w:r w:rsidRPr="001C1D37">
              <w:rPr>
                <w:rFonts w:ascii="Times New Roman" w:hAnsi="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Общие сведения о языке</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Иметь представление о языке как знаковой системе, об основных функциях языка; о лингвистике как науке</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Опознавать лексику с национально-культурным компонентом значения; лексику, отража</w:t>
            </w:r>
            <w:r w:rsidR="007A4335" w:rsidRPr="001C1D37">
              <w:rPr>
                <w:rFonts w:ascii="Times New Roman" w:hAnsi="Times New Roman"/>
                <w:color w:val="000000"/>
                <w:lang w:val="ru-RU"/>
              </w:rPr>
              <w:t>--</w:t>
            </w:r>
            <w:r w:rsidRPr="001C1D37">
              <w:rPr>
                <w:rFonts w:ascii="Times New Roman" w:hAnsi="Times New Roman"/>
                <w:color w:val="000000"/>
                <w:lang w:val="ru-RU"/>
              </w:rPr>
              <w:t>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w:t>
            </w:r>
            <w:r w:rsidR="007A4335" w:rsidRPr="001C1D37">
              <w:rPr>
                <w:rFonts w:ascii="Times New Roman" w:hAnsi="Times New Roman"/>
                <w:color w:val="000000"/>
                <w:lang w:val="ru-RU"/>
              </w:rPr>
              <w:t>-</w:t>
            </w:r>
            <w:r w:rsidRPr="001C1D37">
              <w:rPr>
                <w:rFonts w:ascii="Times New Roman" w:hAnsi="Times New Roman"/>
                <w:color w:val="000000"/>
                <w:lang w:val="ru-RU"/>
              </w:rPr>
              <w:t>вистических словарей (толковых, этимологических и других); комментировать фразео</w:t>
            </w:r>
            <w:r w:rsidR="007A4335" w:rsidRPr="001C1D37">
              <w:rPr>
                <w:rFonts w:ascii="Times New Roman" w:hAnsi="Times New Roman"/>
                <w:color w:val="000000"/>
                <w:lang w:val="ru-RU"/>
              </w:rPr>
              <w:t>-</w:t>
            </w:r>
            <w:r w:rsidRPr="001C1D37">
              <w:rPr>
                <w:rFonts w:ascii="Times New Roman" w:hAnsi="Times New Roman"/>
                <w:color w:val="000000"/>
                <w:lang w:val="ru-RU"/>
              </w:rPr>
              <w:t>логизмы с точки зрения отражения в них истории и культуры народа (в рамках изученного)</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Язык и речь. Культура речи</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Система языка. Культура речи</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Использовать словари русского языка в учебной деятельности</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Фонетика. Орфоэпия. Орфоэпические нормы</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Выполнять фонетический анализ слова</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Определять изобразительно-выразительные средства фонетики в тексте</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spacing w:val="-2"/>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Использовать орфоэпический словарь</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Лексикология и фразеология. Лексические нормы</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2.3.1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Выполнять лексический анализ слова</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2.3.2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Определять изобразительно-выразительные средства лексики</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2.3.3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2.3.4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Морфемика и словообразование. Словообразовательные нормы</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2.4.1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Выполнять морфемный и словообразовательный анализ слова</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lastRenderedPageBreak/>
              <w:t>2.4.2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2.4.3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Использовать словообразовательный словарь</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2.5</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Морфология. Морфологические нормы</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2.5.1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Выполнять морфологический анализ слова</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2.5.2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Определять особенности употребления в тексте слов разных частей речи</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2.5.3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w:t>
            </w:r>
            <w:r w:rsidR="007A4335" w:rsidRPr="001C1D37">
              <w:rPr>
                <w:rFonts w:ascii="Times New Roman" w:hAnsi="Times New Roman"/>
                <w:color w:val="000000"/>
                <w:lang w:val="ru-RU"/>
              </w:rPr>
              <w:t>-</w:t>
            </w:r>
            <w:r w:rsidRPr="001C1D37">
              <w:rPr>
                <w:rFonts w:ascii="Times New Roman" w:hAnsi="Times New Roman"/>
                <w:color w:val="000000"/>
                <w:lang w:val="ru-RU"/>
              </w:rPr>
              <w:t>тельных, имён числительных, местоимений, глаголов, причастий, деепричастий, наречий (в рамках изученного)</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2.5.4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Использовать словарь грамматических трудностей, справочники</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2.6</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Орфография. Основные правила орфографии</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2.6.1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Иметь представление о принципах и разделах русской орфографии; выполнять орфографический анализ слова</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2.6.2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2.6.3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Использовать орфографические словари</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Речь. Речевое общение</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w:t>
            </w:r>
            <w:r w:rsidR="007A4335" w:rsidRPr="001C1D37">
              <w:rPr>
                <w:rFonts w:ascii="Times New Roman" w:hAnsi="Times New Roman"/>
                <w:color w:val="000000"/>
                <w:lang w:val="ru-RU"/>
              </w:rPr>
              <w:t>-</w:t>
            </w:r>
            <w:r w:rsidRPr="001C1D37">
              <w:rPr>
                <w:rFonts w:ascii="Times New Roman" w:hAnsi="Times New Roman"/>
                <w:color w:val="000000"/>
                <w:lang w:val="ru-RU"/>
              </w:rPr>
              <w:t>ционно-коммуникационные инструменты и ресурсы для решения учебных задач</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Знать основные нормы речевого этикета применительно к различным ситуациям офици</w:t>
            </w:r>
            <w:r w:rsidR="007A4335" w:rsidRPr="001C1D37">
              <w:rPr>
                <w:rFonts w:ascii="Times New Roman" w:hAnsi="Times New Roman"/>
                <w:color w:val="000000"/>
                <w:lang w:val="ru-RU"/>
              </w:rPr>
              <w:t>-</w:t>
            </w:r>
            <w:r w:rsidRPr="001C1D37">
              <w:rPr>
                <w:rFonts w:ascii="Times New Roman" w:hAnsi="Times New Roman"/>
                <w:color w:val="000000"/>
                <w:lang w:val="ru-RU"/>
              </w:rPr>
              <w:t>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Текст. Информационно-смысловая переработка текста</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4.1</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Применять знания о тексте, его основных признаках, структуре и видах представленной в нём информации в речевой практике</w:t>
            </w:r>
          </w:p>
        </w:tc>
      </w:tr>
      <w:tr w:rsidR="005A4B8A" w:rsidRPr="001C1D37"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4.2</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lang w:val="ru-RU"/>
              </w:rPr>
              <w:t xml:space="preserve">Понимать, анализировать и комментировать основную и дополнительную, явную и скрытую </w:t>
            </w:r>
            <w:r w:rsidRPr="001C1D37">
              <w:rPr>
                <w:rFonts w:ascii="Times New Roman" w:hAnsi="Times New Roman"/>
                <w:color w:val="000000"/>
              </w:rPr>
              <w:t>(подтекстовую) информацию текстов, воспринимаемых зрительно и (или) на слух</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4.3</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Выявлять логико-смысловые отношения между предложениями в тексте</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4.4</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Создавать тексты разных функционально-смысловых типов; тексты разных жанров научно</w:t>
            </w:r>
            <w:r w:rsidR="007A4335" w:rsidRPr="001C1D37">
              <w:rPr>
                <w:rFonts w:ascii="Times New Roman" w:hAnsi="Times New Roman"/>
                <w:color w:val="000000"/>
                <w:lang w:val="ru-RU"/>
              </w:rPr>
              <w:t>-</w:t>
            </w:r>
            <w:r w:rsidRPr="001C1D37">
              <w:rPr>
                <w:rFonts w:ascii="Times New Roman" w:hAnsi="Times New Roman"/>
                <w:color w:val="000000"/>
                <w:lang w:val="ru-RU"/>
              </w:rPr>
              <w:t>го, публицистического, официально-делового стилей (объём сочинения – не менее 150 слов)</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4.5</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4.6</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Создавать вторичные тексты (план, тезисы, конспект, реферат, аннотация, отзыв, рецензия и другие)</w:t>
            </w:r>
          </w:p>
        </w:tc>
      </w:tr>
      <w:tr w:rsidR="005A4B8A" w:rsidRPr="00BD4548" w:rsidTr="007A4335">
        <w:trPr>
          <w:trHeight w:val="144"/>
        </w:trPr>
        <w:tc>
          <w:tcPr>
            <w:tcW w:w="68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4.7</w:t>
            </w:r>
          </w:p>
        </w:tc>
        <w:tc>
          <w:tcPr>
            <w:tcW w:w="9844"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Корректировать текст: устранять логические, фактические, этические, грамматические и речевые ошибки</w:t>
            </w:r>
          </w:p>
        </w:tc>
      </w:tr>
    </w:tbl>
    <w:p w:rsidR="005A4B8A" w:rsidRPr="001C1D37" w:rsidRDefault="005A4B8A" w:rsidP="001C1D37">
      <w:pPr>
        <w:spacing w:after="0" w:line="240" w:lineRule="auto"/>
        <w:ind w:left="120"/>
        <w:rPr>
          <w:lang w:val="ru-RU"/>
        </w:rPr>
      </w:pPr>
    </w:p>
    <w:p w:rsidR="005A4B8A" w:rsidRPr="001C1D37" w:rsidRDefault="00F76758" w:rsidP="001C1D37">
      <w:pPr>
        <w:spacing w:after="0" w:line="240" w:lineRule="auto"/>
        <w:ind w:left="120"/>
      </w:pPr>
      <w:r w:rsidRPr="001C1D37">
        <w:rPr>
          <w:rFonts w:ascii="Times New Roman" w:hAnsi="Times New Roman"/>
          <w:b/>
          <w:color w:val="000000"/>
        </w:rPr>
        <w:t xml:space="preserve">11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7"/>
        <w:gridCol w:w="1172"/>
        <w:gridCol w:w="8551"/>
      </w:tblGrid>
      <w:tr w:rsidR="005A4B8A" w:rsidRPr="00BD4548" w:rsidTr="007A4335">
        <w:trPr>
          <w:trHeight w:val="144"/>
        </w:trPr>
        <w:tc>
          <w:tcPr>
            <w:tcW w:w="1979" w:type="dxa"/>
            <w:gridSpan w:val="2"/>
            <w:tcMar>
              <w:top w:w="50" w:type="dxa"/>
              <w:left w:w="100" w:type="dxa"/>
            </w:tcMar>
            <w:vAlign w:val="center"/>
          </w:tcPr>
          <w:p w:rsidR="005A4B8A" w:rsidRPr="001C1D37" w:rsidRDefault="00F76758" w:rsidP="001C1D37">
            <w:pPr>
              <w:spacing w:after="0" w:line="240" w:lineRule="auto"/>
              <w:ind w:left="243"/>
            </w:pPr>
            <w:r w:rsidRPr="001C1D37">
              <w:rPr>
                <w:rFonts w:ascii="Times New Roman" w:hAnsi="Times New Roman"/>
                <w:b/>
                <w:color w:val="000000"/>
              </w:rPr>
              <w:t xml:space="preserve"> Код проверяемого результата </w:t>
            </w:r>
          </w:p>
        </w:tc>
        <w:tc>
          <w:tcPr>
            <w:tcW w:w="8551" w:type="dxa"/>
            <w:tcMar>
              <w:top w:w="50" w:type="dxa"/>
              <w:left w:w="100" w:type="dxa"/>
            </w:tcMar>
            <w:vAlign w:val="center"/>
          </w:tcPr>
          <w:p w:rsidR="005A4B8A" w:rsidRPr="001C1D37" w:rsidRDefault="00F76758" w:rsidP="001C1D37">
            <w:pPr>
              <w:spacing w:after="0" w:line="240" w:lineRule="auto"/>
              <w:ind w:left="243"/>
              <w:rPr>
                <w:lang w:val="ru-RU"/>
              </w:rPr>
            </w:pPr>
            <w:r w:rsidRPr="001C1D37">
              <w:rPr>
                <w:rFonts w:ascii="Times New Roman" w:hAnsi="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5A4B8A" w:rsidRPr="001C1D37"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lastRenderedPageBreak/>
              <w:t>1</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Общие сведения о языке</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1.1</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Иметь представление об экологии языка, о проблемах речевой культуры в современном обществе</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1.2</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Язык и речь. Культура речи</w:t>
            </w:r>
          </w:p>
        </w:tc>
      </w:tr>
      <w:tr w:rsidR="005A4B8A" w:rsidRPr="001C1D37"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Синтаксис. Синтаксические нормы</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2.1.1</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Выполнять синтаксический анализ словосочетания, простого и сложного предложения</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2.1.2</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Определять изобразительно-выразительные средства синтаксиса русского языка (в рамках изученного)</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2.1.3</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2.1.4</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Использовать словари грамматических трудностей, справочники</w:t>
            </w:r>
          </w:p>
        </w:tc>
      </w:tr>
      <w:tr w:rsidR="005A4B8A" w:rsidRPr="001C1D37"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Пунктуация. Основные правила пунктуации</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2.2.1</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Иметь представление о принципах и разделах русской пунктуации; выполнять пунктуационный анализ предложения</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2.2.2</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5A4B8A" w:rsidRPr="001C1D37"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2.2.3</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Использовать справочники по пунктуации</w:t>
            </w:r>
          </w:p>
        </w:tc>
      </w:tr>
      <w:tr w:rsidR="005A4B8A" w:rsidRPr="001C1D37"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Функциональная стилистика. Культура речи</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Создавать тексты разных функционально-смысловых типов; тексты разных жанров научно</w:t>
            </w:r>
            <w:r w:rsidR="00263BB2" w:rsidRPr="001C1D37">
              <w:rPr>
                <w:rFonts w:ascii="Times New Roman" w:hAnsi="Times New Roman"/>
                <w:color w:val="000000"/>
                <w:lang w:val="ru-RU"/>
              </w:rPr>
              <w:t>-</w:t>
            </w:r>
            <w:r w:rsidRPr="001C1D37">
              <w:rPr>
                <w:rFonts w:ascii="Times New Roman" w:hAnsi="Times New Roman"/>
                <w:color w:val="000000"/>
                <w:lang w:val="ru-RU"/>
              </w:rPr>
              <w:t>го, публицистического, официально-делового стилей (объём сочинения –не менее 150 слов)</w:t>
            </w:r>
          </w:p>
        </w:tc>
      </w:tr>
      <w:tr w:rsidR="005A4B8A" w:rsidRPr="00BD4548" w:rsidTr="007A4335">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3.4</w:t>
            </w:r>
          </w:p>
        </w:tc>
        <w:tc>
          <w:tcPr>
            <w:tcW w:w="9723" w:type="dxa"/>
            <w:gridSpan w:val="2"/>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Применять знания о функциональных разновидностях языка в речевой практике</w:t>
            </w:r>
          </w:p>
        </w:tc>
      </w:tr>
    </w:tbl>
    <w:p w:rsidR="005A4B8A" w:rsidRPr="001C1D37" w:rsidRDefault="005A4B8A" w:rsidP="001C1D37">
      <w:pPr>
        <w:spacing w:after="0" w:line="240" w:lineRule="auto"/>
        <w:ind w:left="120"/>
        <w:rPr>
          <w:lang w:val="ru-RU"/>
        </w:rPr>
      </w:pPr>
    </w:p>
    <w:p w:rsidR="005A4B8A" w:rsidRPr="001C1D37" w:rsidRDefault="00F76758" w:rsidP="001C1D37">
      <w:pPr>
        <w:spacing w:after="0" w:line="240" w:lineRule="auto"/>
        <w:ind w:left="120"/>
      </w:pPr>
      <w:bookmarkStart w:id="8" w:name="block-72270556"/>
      <w:bookmarkEnd w:id="7"/>
      <w:r w:rsidRPr="001C1D37">
        <w:rPr>
          <w:rFonts w:ascii="Times New Roman" w:hAnsi="Times New Roman"/>
          <w:b/>
          <w:color w:val="000000"/>
        </w:rPr>
        <w:t>ПРОВЕРЯЕМЫЕ ЭЛЕМЕНТЫ СОДЕРЖАНИЯ</w:t>
      </w:r>
    </w:p>
    <w:p w:rsidR="005A4B8A" w:rsidRPr="001C1D37" w:rsidRDefault="00F76758" w:rsidP="001C1D37">
      <w:pPr>
        <w:spacing w:after="0" w:line="240" w:lineRule="auto"/>
        <w:ind w:left="120"/>
      </w:pPr>
      <w:r w:rsidRPr="001C1D37">
        <w:rPr>
          <w:rFonts w:ascii="Times New Roman" w:hAnsi="Times New Roman"/>
          <w:b/>
          <w:color w:val="000000"/>
        </w:rPr>
        <w:t>10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9865"/>
      </w:tblGrid>
      <w:tr w:rsidR="005A4B8A" w:rsidRPr="001C1D37" w:rsidTr="00263BB2">
        <w:trPr>
          <w:trHeight w:val="396"/>
        </w:trPr>
        <w:tc>
          <w:tcPr>
            <w:tcW w:w="809"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b/>
                <w:color w:val="000000"/>
              </w:rPr>
              <w:t xml:space="preserve"> Код </w:t>
            </w:r>
          </w:p>
        </w:tc>
        <w:tc>
          <w:tcPr>
            <w:tcW w:w="9865" w:type="dxa"/>
            <w:tcMar>
              <w:top w:w="50" w:type="dxa"/>
              <w:left w:w="100" w:type="dxa"/>
            </w:tcMar>
            <w:vAlign w:val="center"/>
          </w:tcPr>
          <w:p w:rsidR="005A4B8A" w:rsidRPr="001C1D37" w:rsidRDefault="00F76758" w:rsidP="001C1D37">
            <w:pPr>
              <w:spacing w:after="0" w:line="240" w:lineRule="auto"/>
              <w:ind w:left="42"/>
            </w:pPr>
            <w:r w:rsidRPr="001C1D37">
              <w:rPr>
                <w:rFonts w:ascii="Times New Roman" w:hAnsi="Times New Roman"/>
                <w:b/>
                <w:color w:val="000000"/>
              </w:rPr>
              <w:t xml:space="preserve"> Проверяемый элемент содержания </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1</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Общие сведения о языке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1.1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Язык как знаковая система. Основные функции языка</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1.2</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Лингвистика как наука</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1.3</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Язык и культура</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1.4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1.5</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Язык и речь. Культура речи</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2.1</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Система языка. Культура речи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2.1.1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Система языка, её устройство, функционирование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2.1.2</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Культура речи как раздел лингвистики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2.1.3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Языковая норма, её основные признаки и функции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2.1.4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 xml:space="preserve">Виды языковых норм: орфоэпические (произносительные и акцентологические), </w:t>
            </w:r>
            <w:proofErr w:type="gramStart"/>
            <w:r w:rsidRPr="001C1D37">
              <w:rPr>
                <w:rFonts w:ascii="Times New Roman" w:hAnsi="Times New Roman"/>
                <w:color w:val="000000"/>
                <w:lang w:val="ru-RU"/>
              </w:rPr>
              <w:t>лексиче</w:t>
            </w:r>
            <w:r w:rsidR="00263BB2" w:rsidRPr="001C1D37">
              <w:rPr>
                <w:rFonts w:ascii="Times New Roman" w:hAnsi="Times New Roman"/>
                <w:color w:val="000000"/>
                <w:lang w:val="ru-RU"/>
              </w:rPr>
              <w:t>-</w:t>
            </w:r>
            <w:r w:rsidRPr="001C1D37">
              <w:rPr>
                <w:rFonts w:ascii="Times New Roman" w:hAnsi="Times New Roman"/>
                <w:color w:val="000000"/>
                <w:lang w:val="ru-RU"/>
              </w:rPr>
              <w:t>ские</w:t>
            </w:r>
            <w:proofErr w:type="gramEnd"/>
            <w:r w:rsidRPr="001C1D37">
              <w:rPr>
                <w:rFonts w:ascii="Times New Roman" w:hAnsi="Times New Roman"/>
                <w:color w:val="000000"/>
                <w:lang w:val="ru-RU"/>
              </w:rPr>
              <w:t>,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w:t>
            </w:r>
            <w:r w:rsidR="00263BB2" w:rsidRPr="001C1D37">
              <w:rPr>
                <w:rFonts w:ascii="Times New Roman" w:hAnsi="Times New Roman"/>
                <w:color w:val="000000"/>
                <w:lang w:val="ru-RU"/>
              </w:rPr>
              <w:t>-</w:t>
            </w:r>
            <w:r w:rsidRPr="001C1D37">
              <w:rPr>
                <w:rFonts w:ascii="Times New Roman" w:hAnsi="Times New Roman"/>
                <w:color w:val="000000"/>
                <w:lang w:val="ru-RU"/>
              </w:rPr>
              <w:t>ого литературного языка</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2.1.5</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Качества хорошей речи</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lastRenderedPageBreak/>
              <w:t>2.1.6</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1C1D37">
              <w:rPr>
                <w:rFonts w:ascii="Times New Roman" w:hAnsi="Times New Roman"/>
                <w:color w:val="000000"/>
              </w:rPr>
              <w:t>Комплексный словарь</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2.2</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Фонетика. Орфоэпия. Орфоэпические нормы</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2.2.1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 xml:space="preserve">Фонетика и орфоэпия как разделы лингвистики </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2.2.2</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Фонетический анализ слова</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2.2.3</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Изобразительно-выразительные средства фонетики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2.2.4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Лексикология и фразеология. Лексические нормы</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Лексикология и фразеология как разделы лингвистики</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2.3.2</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Лексический анализ слова</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Изобразительно-выразительные средства лексики: эпитет, метафора, метонимия, олицетворение, гипербола, сравнение</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2.3.4</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1C1D37">
              <w:rPr>
                <w:rFonts w:ascii="Times New Roman" w:hAnsi="Times New Roman"/>
                <w:color w:val="000000"/>
              </w:rPr>
              <w:t>Иноязычные слова и их употребление. Лексическая сочетаемость. Тавтология. Плеоназм</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2.3.5</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lang w:val="ru-RU"/>
              </w:rPr>
              <w:t xml:space="preserve">Функционально-стилистическая окраска слова. Лексика общеупотребительная, разговорная и книжная. </w:t>
            </w:r>
            <w:r w:rsidRPr="001C1D37">
              <w:rPr>
                <w:rFonts w:ascii="Times New Roman" w:hAnsi="Times New Roman"/>
                <w:color w:val="000000"/>
              </w:rPr>
              <w:t>Особенности употребления</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2.3.6</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2.3.7</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Фразеология русского языка. Крылатые слова</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Морфемика и словообразование. Словообразовательные нормы</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2.4.1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Морфемика и словообразование как разделы лингвистики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2.4.2</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Морфемный и словообразовательный анализ слова</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2.4.3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Словообразовательные трудности. Особенности употребления сложносокращённых слов (аббревиатур)</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Морфология. Морфологические нормы</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2.5.1</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Морфология как раздел лингвистики</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2.5.2</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Морфологический анализ слова</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Особенности употребления в тексте слов разных частей речи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Морфологические нормы современного русского литературного языка</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2.5.5</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Основные нормы употребления имён существительных: форм рода, числа, падежа</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2.5.6</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Основные нормы употребления имён прилагательных: форм степеней сравнения, краткой формы</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2.5.7</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Основные нормы употребления количественных, порядковых и собирательных числительных</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2.5.8</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Основные нормы употребления местоимений: формы 3-го лица личных местоимений, возвратного местоимения себя</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2.5.9</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1C1D37">
              <w:rPr>
                <w:rFonts w:ascii="Times New Roman" w:hAnsi="Times New Roman"/>
                <w:i/>
                <w:color w:val="000000"/>
                <w:lang w:val="ru-RU"/>
              </w:rPr>
              <w:t>ну-</w:t>
            </w:r>
            <w:r w:rsidRPr="001C1D37">
              <w:rPr>
                <w:rFonts w:ascii="Times New Roman" w:hAnsi="Times New Roman"/>
                <w:color w:val="000000"/>
                <w:lang w:val="ru-RU"/>
              </w:rPr>
              <w:t>, форм повелительного наклонения</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Орфография. Основные правила орфографии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Орфография как раздел лингвистики. Принципы и разделы русской орфографии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2.6.2</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Орфографические правила. Правописание гласных и согласных в корне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 xml:space="preserve">Употребление разделительных </w:t>
            </w:r>
            <w:r w:rsidRPr="001C1D37">
              <w:rPr>
                <w:rFonts w:ascii="Times New Roman" w:hAnsi="Times New Roman"/>
                <w:i/>
                <w:color w:val="000000"/>
                <w:lang w:val="ru-RU"/>
              </w:rPr>
              <w:t>ъ</w:t>
            </w:r>
            <w:r w:rsidRPr="001C1D37">
              <w:rPr>
                <w:rFonts w:ascii="Times New Roman" w:hAnsi="Times New Roman"/>
                <w:color w:val="000000"/>
                <w:lang w:val="ru-RU"/>
              </w:rPr>
              <w:t xml:space="preserve"> и </w:t>
            </w:r>
            <w:r w:rsidRPr="001C1D37">
              <w:rPr>
                <w:rFonts w:ascii="Times New Roman" w:hAnsi="Times New Roman"/>
                <w:i/>
                <w:color w:val="000000"/>
                <w:lang w:val="ru-RU"/>
              </w:rPr>
              <w:t>ь</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2.6.5</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Правописание приставок</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2.6.6</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 xml:space="preserve">Буквы </w:t>
            </w:r>
            <w:r w:rsidRPr="001C1D37">
              <w:rPr>
                <w:rFonts w:ascii="Times New Roman" w:hAnsi="Times New Roman"/>
                <w:i/>
                <w:color w:val="000000"/>
                <w:lang w:val="ru-RU"/>
              </w:rPr>
              <w:t>ы – и</w:t>
            </w:r>
            <w:r w:rsidRPr="001C1D37">
              <w:rPr>
                <w:rFonts w:ascii="Times New Roman" w:hAnsi="Times New Roman"/>
                <w:color w:val="000000"/>
                <w:lang w:val="ru-RU"/>
              </w:rPr>
              <w:t xml:space="preserve"> после приставок</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lastRenderedPageBreak/>
              <w:t>2.6.7</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Правописание суффиксов</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2.6.8</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 xml:space="preserve">Правописание </w:t>
            </w:r>
            <w:r w:rsidRPr="001C1D37">
              <w:rPr>
                <w:rFonts w:ascii="Times New Roman" w:hAnsi="Times New Roman"/>
                <w:i/>
                <w:color w:val="000000"/>
                <w:lang w:val="ru-RU"/>
              </w:rPr>
              <w:t>н</w:t>
            </w:r>
            <w:r w:rsidRPr="001C1D37">
              <w:rPr>
                <w:rFonts w:ascii="Times New Roman" w:hAnsi="Times New Roman"/>
                <w:color w:val="000000"/>
                <w:lang w:val="ru-RU"/>
              </w:rPr>
              <w:t xml:space="preserve"> и </w:t>
            </w:r>
            <w:r w:rsidRPr="001C1D37">
              <w:rPr>
                <w:rFonts w:ascii="Times New Roman" w:hAnsi="Times New Roman"/>
                <w:i/>
                <w:color w:val="000000"/>
                <w:lang w:val="ru-RU"/>
              </w:rPr>
              <w:t>нн</w:t>
            </w:r>
            <w:r w:rsidRPr="001C1D37">
              <w:rPr>
                <w:rFonts w:ascii="Times New Roman" w:hAnsi="Times New Roman"/>
                <w:color w:val="000000"/>
                <w:lang w:val="ru-RU"/>
              </w:rPr>
              <w:t xml:space="preserve"> в словах различных частей речи</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2.6.9</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 xml:space="preserve">Правописание </w:t>
            </w:r>
            <w:r w:rsidRPr="001C1D37">
              <w:rPr>
                <w:rFonts w:ascii="Times New Roman" w:hAnsi="Times New Roman"/>
                <w:i/>
                <w:color w:val="000000"/>
              </w:rPr>
              <w:t>не</w:t>
            </w:r>
            <w:r w:rsidRPr="001C1D37">
              <w:rPr>
                <w:rFonts w:ascii="Times New Roman" w:hAnsi="Times New Roman"/>
                <w:color w:val="000000"/>
              </w:rPr>
              <w:t xml:space="preserve"> и </w:t>
            </w:r>
            <w:r w:rsidRPr="001C1D37">
              <w:rPr>
                <w:rFonts w:ascii="Times New Roman" w:hAnsi="Times New Roman"/>
                <w:i/>
                <w:color w:val="000000"/>
              </w:rPr>
              <w:t>ни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2.6.10</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Правописание окончаний имён существительных, имён прилагательных и глаголов</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2.6.11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Слитное, дефисное и раздельное написание слов</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3</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Речь. Речевое общение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3.1</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Речь как деятельность. Виды речевой деятельности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3.2</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3.3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3.4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Текст. Информационно-смысловая переработка текста</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4.1</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rPr>
              <w:t>Текст, его основные признаки</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4.2</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Логико-смысловые отношения между предложениями в тексте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4.3</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Информативность текста. Виды информации в тексте</w:t>
            </w:r>
          </w:p>
        </w:tc>
      </w:tr>
      <w:tr w:rsidR="005A4B8A" w:rsidRPr="00BD4548"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4.4</w:t>
            </w:r>
          </w:p>
        </w:tc>
        <w:tc>
          <w:tcPr>
            <w:tcW w:w="9865" w:type="dxa"/>
            <w:tcMar>
              <w:top w:w="50" w:type="dxa"/>
              <w:left w:w="100" w:type="dxa"/>
            </w:tcMar>
            <w:vAlign w:val="center"/>
          </w:tcPr>
          <w:p w:rsidR="005A4B8A" w:rsidRPr="001C1D37" w:rsidRDefault="00F76758" w:rsidP="001C1D37">
            <w:pPr>
              <w:spacing w:after="0" w:line="240" w:lineRule="auto"/>
              <w:ind w:left="42"/>
              <w:jc w:val="both"/>
              <w:rPr>
                <w:lang w:val="ru-RU"/>
              </w:rPr>
            </w:pPr>
            <w:r w:rsidRPr="001C1D37">
              <w:rPr>
                <w:rFonts w:ascii="Times New Roman" w:hAnsi="Times New Roman"/>
                <w:color w:val="000000"/>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5A4B8A" w:rsidRPr="001C1D37" w:rsidTr="00263BB2">
        <w:trPr>
          <w:trHeight w:val="144"/>
        </w:trPr>
        <w:tc>
          <w:tcPr>
            <w:tcW w:w="809" w:type="dxa"/>
            <w:tcMar>
              <w:top w:w="50" w:type="dxa"/>
              <w:left w:w="100" w:type="dxa"/>
            </w:tcMar>
            <w:vAlign w:val="center"/>
          </w:tcPr>
          <w:p w:rsidR="005A4B8A" w:rsidRPr="001C1D37" w:rsidRDefault="00F76758" w:rsidP="001C1D37">
            <w:pPr>
              <w:spacing w:after="0" w:line="240" w:lineRule="auto"/>
              <w:jc w:val="center"/>
            </w:pPr>
            <w:r w:rsidRPr="001C1D37">
              <w:rPr>
                <w:rFonts w:ascii="Times New Roman" w:hAnsi="Times New Roman"/>
                <w:color w:val="000000"/>
              </w:rPr>
              <w:t>4.5</w:t>
            </w:r>
          </w:p>
        </w:tc>
        <w:tc>
          <w:tcPr>
            <w:tcW w:w="9865" w:type="dxa"/>
            <w:tcMar>
              <w:top w:w="50" w:type="dxa"/>
              <w:left w:w="100" w:type="dxa"/>
            </w:tcMar>
            <w:vAlign w:val="center"/>
          </w:tcPr>
          <w:p w:rsidR="005A4B8A" w:rsidRPr="001C1D37" w:rsidRDefault="00F76758" w:rsidP="001C1D37">
            <w:pPr>
              <w:spacing w:after="0" w:line="240" w:lineRule="auto"/>
              <w:ind w:left="42"/>
              <w:jc w:val="both"/>
            </w:pPr>
            <w:r w:rsidRPr="001C1D37">
              <w:rPr>
                <w:rFonts w:ascii="Times New Roman" w:hAnsi="Times New Roman"/>
                <w:color w:val="000000"/>
                <w:lang w:val="ru-RU"/>
              </w:rPr>
              <w:t xml:space="preserve">План. Тезисы. Конспект. Реферат. Аннотация. </w:t>
            </w:r>
            <w:r w:rsidRPr="001C1D37">
              <w:rPr>
                <w:rFonts w:ascii="Times New Roman" w:hAnsi="Times New Roman"/>
                <w:color w:val="000000"/>
              </w:rPr>
              <w:t>Отзыв. Рецензия</w:t>
            </w:r>
          </w:p>
        </w:tc>
      </w:tr>
    </w:tbl>
    <w:p w:rsidR="005A4B8A" w:rsidRPr="001C1D37" w:rsidRDefault="005A4B8A" w:rsidP="001C1D37">
      <w:pPr>
        <w:spacing w:after="0" w:line="240" w:lineRule="auto"/>
        <w:ind w:left="120"/>
      </w:pPr>
    </w:p>
    <w:p w:rsidR="005A4B8A" w:rsidRPr="001C1D37" w:rsidRDefault="00F76758" w:rsidP="001C1D37">
      <w:pPr>
        <w:spacing w:after="0" w:line="240" w:lineRule="auto"/>
        <w:ind w:left="120"/>
      </w:pPr>
      <w:r w:rsidRPr="001C1D37">
        <w:rPr>
          <w:rFonts w:ascii="Times New Roman" w:hAnsi="Times New Roman"/>
          <w:b/>
          <w:color w:val="000000"/>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185"/>
        <w:gridCol w:w="9330"/>
      </w:tblGrid>
      <w:tr w:rsidR="005A4B8A" w:rsidRPr="001C1D37" w:rsidTr="00263BB2">
        <w:trPr>
          <w:trHeight w:val="144"/>
        </w:trPr>
        <w:tc>
          <w:tcPr>
            <w:tcW w:w="996" w:type="dxa"/>
            <w:gridSpan w:val="2"/>
            <w:tcMar>
              <w:top w:w="50" w:type="dxa"/>
              <w:left w:w="100" w:type="dxa"/>
            </w:tcMar>
            <w:vAlign w:val="center"/>
          </w:tcPr>
          <w:p w:rsidR="005A4B8A" w:rsidRPr="001C1D37" w:rsidRDefault="00F76758" w:rsidP="001C1D37">
            <w:pPr>
              <w:spacing w:after="0" w:line="240" w:lineRule="auto"/>
              <w:ind w:left="243"/>
            </w:pPr>
            <w:r w:rsidRPr="001C1D37">
              <w:rPr>
                <w:rFonts w:ascii="Times New Roman" w:hAnsi="Times New Roman"/>
                <w:b/>
                <w:color w:val="000000"/>
              </w:rPr>
              <w:t xml:space="preserve"> Код </w:t>
            </w:r>
          </w:p>
        </w:tc>
        <w:tc>
          <w:tcPr>
            <w:tcW w:w="9534" w:type="dxa"/>
            <w:tcMar>
              <w:top w:w="50" w:type="dxa"/>
              <w:left w:w="100" w:type="dxa"/>
            </w:tcMar>
            <w:vAlign w:val="center"/>
          </w:tcPr>
          <w:p w:rsidR="005A4B8A" w:rsidRPr="001C1D37" w:rsidRDefault="00F76758" w:rsidP="001C1D37">
            <w:pPr>
              <w:spacing w:after="0" w:line="240" w:lineRule="auto"/>
              <w:ind w:left="243"/>
            </w:pPr>
            <w:r w:rsidRPr="001C1D37">
              <w:rPr>
                <w:rFonts w:ascii="Times New Roman" w:hAnsi="Times New Roman"/>
                <w:b/>
                <w:color w:val="000000"/>
              </w:rPr>
              <w:t xml:space="preserve"> Проверяемый элемент содержания </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Общие сведения о языке</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1.1</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Культура речи в экологическом аспекте. Экология как наука, экология языка</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1.2</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Язык и речь. Культура речи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Синтаксис. Синтаксические нормы</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2.1.1</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 xml:space="preserve">Синтаксис как раздел лингвистики </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2.1.2</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Синтаксический анализ словосочетания и предложения</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2.1.3</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2.1.4</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Синтаксические нормы</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2.1.5</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Порядок слов в предложении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2.1.6</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Основные нормы согласования сказуемого с подлежащим, в состав которого входят слова </w:t>
            </w:r>
            <w:r w:rsidRPr="001C1D37">
              <w:rPr>
                <w:rFonts w:ascii="Times New Roman" w:hAnsi="Times New Roman"/>
                <w:i/>
                <w:color w:val="000000"/>
                <w:lang w:val="ru-RU"/>
              </w:rPr>
              <w:t>множество</w:t>
            </w:r>
            <w:r w:rsidRPr="001C1D37">
              <w:rPr>
                <w:rFonts w:ascii="Times New Roman" w:hAnsi="Times New Roman"/>
                <w:color w:val="000000"/>
                <w:lang w:val="ru-RU"/>
              </w:rPr>
              <w:t>,</w:t>
            </w:r>
            <w:r w:rsidRPr="001C1D37">
              <w:rPr>
                <w:rFonts w:ascii="Times New Roman" w:hAnsi="Times New Roman"/>
                <w:i/>
                <w:color w:val="000000"/>
                <w:lang w:val="ru-RU"/>
              </w:rPr>
              <w:t xml:space="preserve"> ряд</w:t>
            </w:r>
            <w:r w:rsidRPr="001C1D37">
              <w:rPr>
                <w:rFonts w:ascii="Times New Roman" w:hAnsi="Times New Roman"/>
                <w:color w:val="000000"/>
                <w:lang w:val="ru-RU"/>
              </w:rPr>
              <w:t>,</w:t>
            </w:r>
            <w:r w:rsidRPr="001C1D37">
              <w:rPr>
                <w:rFonts w:ascii="Times New Roman" w:hAnsi="Times New Roman"/>
                <w:i/>
                <w:color w:val="000000"/>
                <w:lang w:val="ru-RU"/>
              </w:rPr>
              <w:t xml:space="preserve"> большинство</w:t>
            </w:r>
            <w:r w:rsidRPr="001C1D37">
              <w:rPr>
                <w:rFonts w:ascii="Times New Roman" w:hAnsi="Times New Roman"/>
                <w:color w:val="000000"/>
                <w:lang w:val="ru-RU"/>
              </w:rPr>
              <w:t>,</w:t>
            </w:r>
            <w:r w:rsidRPr="001C1D37">
              <w:rPr>
                <w:rFonts w:ascii="Times New Roman" w:hAnsi="Times New Roman"/>
                <w:i/>
                <w:color w:val="000000"/>
                <w:lang w:val="ru-RU"/>
              </w:rPr>
              <w:t xml:space="preserve"> меньшинство</w:t>
            </w:r>
            <w:r w:rsidRPr="001C1D37">
              <w:rPr>
                <w:rFonts w:ascii="Times New Roman" w:hAnsi="Times New Roman"/>
                <w:color w:val="000000"/>
                <w:lang w:val="ru-RU"/>
              </w:rPr>
              <w:t>; с подлежащим, выраженным количественно-именным сочетанием (</w:t>
            </w:r>
            <w:r w:rsidRPr="001C1D37">
              <w:rPr>
                <w:rFonts w:ascii="Times New Roman" w:hAnsi="Times New Roman"/>
                <w:i/>
                <w:color w:val="000000"/>
                <w:lang w:val="ru-RU"/>
              </w:rPr>
              <w:t>двадцать лет</w:t>
            </w:r>
            <w:r w:rsidRPr="001C1D37">
              <w:rPr>
                <w:rFonts w:ascii="Times New Roman" w:hAnsi="Times New Roman"/>
                <w:color w:val="000000"/>
                <w:lang w:val="ru-RU"/>
              </w:rPr>
              <w:t>,</w:t>
            </w:r>
            <w:r w:rsidRPr="001C1D37">
              <w:rPr>
                <w:rFonts w:ascii="Times New Roman" w:hAnsi="Times New Roman"/>
                <w:i/>
                <w:color w:val="000000"/>
                <w:lang w:val="ru-RU"/>
              </w:rPr>
              <w:t xml:space="preserve"> пять человек</w:t>
            </w:r>
            <w:r w:rsidRPr="001C1D37">
              <w:rPr>
                <w:rFonts w:ascii="Times New Roman" w:hAnsi="Times New Roman"/>
                <w:color w:val="000000"/>
                <w:lang w:val="ru-RU"/>
              </w:rPr>
              <w:t xml:space="preserve">); имеющим в своём составе числительные, оканчивающиеся на </w:t>
            </w:r>
            <w:r w:rsidRPr="001C1D37">
              <w:rPr>
                <w:rFonts w:ascii="Times New Roman" w:hAnsi="Times New Roman"/>
                <w:i/>
                <w:color w:val="000000"/>
                <w:lang w:val="ru-RU"/>
              </w:rPr>
              <w:t>один</w:t>
            </w:r>
            <w:r w:rsidRPr="001C1D37">
              <w:rPr>
                <w:rFonts w:ascii="Times New Roman" w:hAnsi="Times New Roman"/>
                <w:color w:val="000000"/>
                <w:lang w:val="ru-RU"/>
              </w:rPr>
              <w:t xml:space="preserve">; имеющим в своём составе числительные </w:t>
            </w:r>
            <w:r w:rsidRPr="001C1D37">
              <w:rPr>
                <w:rFonts w:ascii="Times New Roman" w:hAnsi="Times New Roman"/>
                <w:i/>
                <w:color w:val="000000"/>
                <w:lang w:val="ru-RU"/>
              </w:rPr>
              <w:t>два</w:t>
            </w:r>
            <w:r w:rsidRPr="001C1D37">
              <w:rPr>
                <w:rFonts w:ascii="Times New Roman" w:hAnsi="Times New Roman"/>
                <w:color w:val="000000"/>
                <w:lang w:val="ru-RU"/>
              </w:rPr>
              <w:t>,</w:t>
            </w:r>
            <w:r w:rsidRPr="001C1D37">
              <w:rPr>
                <w:rFonts w:ascii="Times New Roman" w:hAnsi="Times New Roman"/>
                <w:i/>
                <w:color w:val="000000"/>
                <w:lang w:val="ru-RU"/>
              </w:rPr>
              <w:t xml:space="preserve"> три</w:t>
            </w:r>
            <w:r w:rsidRPr="001C1D37">
              <w:rPr>
                <w:rFonts w:ascii="Times New Roman" w:hAnsi="Times New Roman"/>
                <w:color w:val="000000"/>
                <w:lang w:val="ru-RU"/>
              </w:rPr>
              <w:t>,</w:t>
            </w:r>
            <w:r w:rsidRPr="001C1D37">
              <w:rPr>
                <w:rFonts w:ascii="Times New Roman" w:hAnsi="Times New Roman"/>
                <w:i/>
                <w:color w:val="000000"/>
                <w:lang w:val="ru-RU"/>
              </w:rPr>
              <w:t xml:space="preserve"> четыре</w:t>
            </w:r>
            <w:r w:rsidRPr="001C1D37">
              <w:rPr>
                <w:rFonts w:ascii="Times New Roman" w:hAnsi="Times New Roman"/>
                <w:color w:val="000000"/>
                <w:lang w:val="ru-RU"/>
              </w:rPr>
              <w:t xml:space="preserve"> или числительное, оканчивающееся на </w:t>
            </w:r>
            <w:r w:rsidRPr="001C1D37">
              <w:rPr>
                <w:rFonts w:ascii="Times New Roman" w:hAnsi="Times New Roman"/>
                <w:i/>
                <w:color w:val="000000"/>
                <w:lang w:val="ru-RU"/>
              </w:rPr>
              <w:t>два</w:t>
            </w:r>
            <w:r w:rsidRPr="001C1D37">
              <w:rPr>
                <w:rFonts w:ascii="Times New Roman" w:hAnsi="Times New Roman"/>
                <w:color w:val="000000"/>
                <w:lang w:val="ru-RU"/>
              </w:rPr>
              <w:t xml:space="preserve">, </w:t>
            </w:r>
            <w:r w:rsidRPr="001C1D37">
              <w:rPr>
                <w:rFonts w:ascii="Times New Roman" w:hAnsi="Times New Roman"/>
                <w:i/>
                <w:color w:val="000000"/>
                <w:lang w:val="ru-RU"/>
              </w:rPr>
              <w:t>три</w:t>
            </w:r>
            <w:r w:rsidRPr="001C1D37">
              <w:rPr>
                <w:rFonts w:ascii="Times New Roman" w:hAnsi="Times New Roman"/>
                <w:color w:val="000000"/>
                <w:lang w:val="ru-RU"/>
              </w:rPr>
              <w:t xml:space="preserve">, </w:t>
            </w:r>
            <w:r w:rsidRPr="001C1D37">
              <w:rPr>
                <w:rFonts w:ascii="Times New Roman" w:hAnsi="Times New Roman"/>
                <w:i/>
                <w:color w:val="000000"/>
                <w:lang w:val="ru-RU"/>
              </w:rPr>
              <w:t>четыре</w:t>
            </w:r>
            <w:r w:rsidRPr="001C1D37">
              <w:rPr>
                <w:rFonts w:ascii="Times New Roman" w:hAnsi="Times New Roman"/>
                <w:color w:val="000000"/>
                <w:lang w:val="ru-RU"/>
              </w:rPr>
              <w:t xml:space="preserve">. Согласование сказуемого с подлежащим, имеющим при себе приложение (типа </w:t>
            </w:r>
            <w:r w:rsidRPr="001C1D37">
              <w:rPr>
                <w:rFonts w:ascii="Times New Roman" w:hAnsi="Times New Roman"/>
                <w:i/>
                <w:color w:val="000000"/>
                <w:lang w:val="ru-RU"/>
              </w:rPr>
              <w:t>диван-кровать</w:t>
            </w:r>
            <w:r w:rsidRPr="001C1D37">
              <w:rPr>
                <w:rFonts w:ascii="Times New Roman" w:hAnsi="Times New Roman"/>
                <w:color w:val="000000"/>
                <w:lang w:val="ru-RU"/>
              </w:rPr>
              <w:t>,</w:t>
            </w:r>
            <w:r w:rsidRPr="001C1D37">
              <w:rPr>
                <w:rFonts w:ascii="Times New Roman" w:hAnsi="Times New Roman"/>
                <w:i/>
                <w:color w:val="000000"/>
                <w:lang w:val="ru-RU"/>
              </w:rPr>
              <w:t xml:space="preserve"> озеро Байкал</w:t>
            </w:r>
            <w:r w:rsidRPr="001C1D37">
              <w:rPr>
                <w:rFonts w:ascii="Times New Roman" w:hAnsi="Times New Roman"/>
                <w:color w:val="000000"/>
                <w:lang w:val="ru-RU"/>
              </w:rPr>
              <w:t xml:space="preserve">). </w:t>
            </w:r>
            <w:r w:rsidRPr="001C1D37">
              <w:rPr>
                <w:rFonts w:ascii="Times New Roman" w:hAnsi="Times New Roman"/>
                <w:color w:val="000000"/>
              </w:rPr>
              <w:t>Согласование сказуемого с подлежащим, выраженным аббревиатурой, заимствованным несклоняемым существительным</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2.1.7</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управления: правильный выбор падежной или предложно-падежной формы управляемого слова</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2.1.8</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однородных членов предложения</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2.1.9</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причастных и деепричастных оборотов</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lastRenderedPageBreak/>
              <w:t>2.1.10</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построения сложных предложений</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Пунктуация. Основные правила пунктуации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2.2.1</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Пунктуация как раздел лингвистики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2.2.2</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Пунктуационный анализ предложения</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2.2.3</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Разделы русской пунктуации и система правил, включённых в каждый из них: знаки препи</w:t>
            </w:r>
            <w:r w:rsidR="00263BB2" w:rsidRPr="001C1D37">
              <w:rPr>
                <w:rFonts w:ascii="Times New Roman" w:hAnsi="Times New Roman"/>
                <w:color w:val="000000"/>
                <w:lang w:val="ru-RU"/>
              </w:rPr>
              <w:t>-</w:t>
            </w:r>
            <w:r w:rsidRPr="001C1D37">
              <w:rPr>
                <w:rFonts w:ascii="Times New Roman" w:hAnsi="Times New Roman"/>
                <w:color w:val="000000"/>
                <w:lang w:val="ru-RU"/>
              </w:rPr>
              <w:t>нания в конце предложений; знаки препинания внутри простого предложения; знаки препи</w:t>
            </w:r>
            <w:r w:rsidR="00263BB2" w:rsidRPr="001C1D37">
              <w:rPr>
                <w:rFonts w:ascii="Times New Roman" w:hAnsi="Times New Roman"/>
                <w:color w:val="000000"/>
                <w:lang w:val="ru-RU"/>
              </w:rPr>
              <w:t>-</w:t>
            </w:r>
            <w:r w:rsidRPr="001C1D37">
              <w:rPr>
                <w:rFonts w:ascii="Times New Roman" w:hAnsi="Times New Roman"/>
                <w:color w:val="000000"/>
                <w:lang w:val="ru-RU"/>
              </w:rPr>
              <w:t>нания между частями сложного предложения; знаки препинания при передаче чужой речи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2.2.4</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Сочетание знаков препинания</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2.2.5</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и их функции</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2.2.6</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между подлежащим и сказуемым</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2.2.7</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предложениях с однородными членами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2.2.8</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Знаки препинания при обособлении</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2.2.9</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предложениях с вводными конструкциями, обращениями, междометиями</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2.2.10</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сложном предложении</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2.2.11</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сложном предложении с разными видами связи</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2.2.12</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при передаче чужой речи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Функциональная стилистика. Культура речи</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Функциональная стилистика как раздел лингвистики</w:t>
            </w:r>
          </w:p>
        </w:tc>
      </w:tr>
      <w:tr w:rsidR="005A4B8A" w:rsidRPr="001C1D37"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w:t>
            </w:r>
          </w:p>
        </w:tc>
        <w:tc>
          <w:tcPr>
            <w:tcW w:w="9723" w:type="dxa"/>
            <w:gridSpan w:val="2"/>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Стилистическая норма</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w:t>
            </w:r>
            <w:proofErr w:type="gramStart"/>
            <w:r w:rsidRPr="001C1D37">
              <w:rPr>
                <w:rFonts w:ascii="Times New Roman" w:hAnsi="Times New Roman"/>
                <w:color w:val="000000"/>
                <w:lang w:val="ru-RU"/>
              </w:rPr>
              <w:t>диалоги</w:t>
            </w:r>
            <w:r w:rsidR="00263BB2" w:rsidRPr="001C1D37">
              <w:rPr>
                <w:rFonts w:ascii="Times New Roman" w:hAnsi="Times New Roman"/>
                <w:color w:val="000000"/>
                <w:lang w:val="ru-RU"/>
              </w:rPr>
              <w:t>-</w:t>
            </w:r>
            <w:r w:rsidRPr="001C1D37">
              <w:rPr>
                <w:rFonts w:ascii="Times New Roman" w:hAnsi="Times New Roman"/>
                <w:color w:val="000000"/>
                <w:lang w:val="ru-RU"/>
              </w:rPr>
              <w:t>ческая</w:t>
            </w:r>
            <w:proofErr w:type="gramEnd"/>
            <w:r w:rsidRPr="001C1D37">
              <w:rPr>
                <w:rFonts w:ascii="Times New Roman" w:hAnsi="Times New Roman"/>
                <w:color w:val="000000"/>
                <w:lang w:val="ru-RU"/>
              </w:rPr>
              <w:t xml:space="preserve"> форма. Фонетические, интонационные, лексические, морфологические, </w:t>
            </w:r>
            <w:proofErr w:type="gramStart"/>
            <w:r w:rsidRPr="001C1D37">
              <w:rPr>
                <w:rFonts w:ascii="Times New Roman" w:hAnsi="Times New Roman"/>
                <w:color w:val="000000"/>
                <w:lang w:val="ru-RU"/>
              </w:rPr>
              <w:t>синтакси</w:t>
            </w:r>
            <w:r w:rsidR="00263BB2" w:rsidRPr="001C1D37">
              <w:rPr>
                <w:rFonts w:ascii="Times New Roman" w:hAnsi="Times New Roman"/>
                <w:color w:val="000000"/>
                <w:lang w:val="ru-RU"/>
              </w:rPr>
              <w:t>-</w:t>
            </w:r>
            <w:r w:rsidRPr="001C1D37">
              <w:rPr>
                <w:rFonts w:ascii="Times New Roman" w:hAnsi="Times New Roman"/>
                <w:color w:val="000000"/>
                <w:lang w:val="ru-RU"/>
              </w:rPr>
              <w:t>ческие</w:t>
            </w:r>
            <w:proofErr w:type="gramEnd"/>
            <w:r w:rsidRPr="001C1D37">
              <w:rPr>
                <w:rFonts w:ascii="Times New Roman" w:hAnsi="Times New Roman"/>
                <w:color w:val="000000"/>
                <w:lang w:val="ru-RU"/>
              </w:rPr>
              <w:t xml:space="preserve"> особенности разговорной речи. Основные жанры разговорной речи: устный рассказ, беседа, спор и другие</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3.4</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5A4B8A" w:rsidRPr="00BD4548" w:rsidTr="00263BB2">
        <w:trPr>
          <w:trHeight w:val="144"/>
        </w:trPr>
        <w:tc>
          <w:tcPr>
            <w:tcW w:w="807"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w:t>
            </w:r>
          </w:p>
        </w:tc>
        <w:tc>
          <w:tcPr>
            <w:tcW w:w="9723" w:type="dxa"/>
            <w:gridSpan w:val="2"/>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5A4B8A" w:rsidRPr="001C1D37" w:rsidRDefault="005A4B8A" w:rsidP="001C1D37">
      <w:pPr>
        <w:spacing w:after="0" w:line="240" w:lineRule="auto"/>
        <w:rPr>
          <w:lang w:val="ru-RU"/>
        </w:rPr>
        <w:sectPr w:rsidR="005A4B8A" w:rsidRPr="001C1D37" w:rsidSect="00F76758">
          <w:type w:val="continuous"/>
          <w:pgSz w:w="11906" w:h="16383"/>
          <w:pgMar w:top="720" w:right="720" w:bottom="720" w:left="720" w:header="720" w:footer="720" w:gutter="0"/>
          <w:cols w:space="720"/>
          <w:docGrid w:linePitch="299"/>
        </w:sectPr>
      </w:pPr>
    </w:p>
    <w:p w:rsidR="005A4B8A" w:rsidRPr="001C1D37" w:rsidRDefault="00F76758" w:rsidP="001C1D37">
      <w:pPr>
        <w:spacing w:after="0" w:line="240" w:lineRule="auto"/>
        <w:ind w:left="120"/>
        <w:rPr>
          <w:lang w:val="ru-RU"/>
        </w:rPr>
      </w:pPr>
      <w:bookmarkStart w:id="9" w:name="block-72270558"/>
      <w:bookmarkEnd w:id="8"/>
      <w:r w:rsidRPr="001C1D37">
        <w:rPr>
          <w:rFonts w:ascii="Times New Roman" w:hAnsi="Times New Roman"/>
          <w:b/>
          <w:color w:val="000000"/>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0"/>
        <w:gridCol w:w="878"/>
        <w:gridCol w:w="8354"/>
      </w:tblGrid>
      <w:tr w:rsidR="005A4B8A" w:rsidRPr="00BD4548" w:rsidTr="00263BB2">
        <w:trPr>
          <w:trHeight w:val="144"/>
        </w:trPr>
        <w:tc>
          <w:tcPr>
            <w:tcW w:w="1979" w:type="dxa"/>
            <w:gridSpan w:val="2"/>
            <w:tcMar>
              <w:top w:w="50" w:type="dxa"/>
              <w:left w:w="100" w:type="dxa"/>
            </w:tcMar>
            <w:vAlign w:val="center"/>
          </w:tcPr>
          <w:p w:rsidR="005A4B8A" w:rsidRPr="001C1D37" w:rsidRDefault="00F76758" w:rsidP="001C1D37">
            <w:pPr>
              <w:spacing w:after="0" w:line="240" w:lineRule="auto"/>
              <w:ind w:left="-2"/>
            </w:pPr>
            <w:r w:rsidRPr="001C1D37">
              <w:rPr>
                <w:rFonts w:ascii="Times New Roman" w:hAnsi="Times New Roman"/>
                <w:b/>
                <w:color w:val="000000"/>
                <w:lang w:val="ru-RU"/>
              </w:rPr>
              <w:t xml:space="preserve"> </w:t>
            </w:r>
            <w:r w:rsidRPr="001C1D37">
              <w:rPr>
                <w:rFonts w:ascii="Times New Roman" w:hAnsi="Times New Roman"/>
                <w:b/>
                <w:color w:val="000000"/>
              </w:rPr>
              <w:t xml:space="preserve">Код проверяемого требования </w:t>
            </w:r>
          </w:p>
        </w:tc>
        <w:tc>
          <w:tcPr>
            <w:tcW w:w="8551" w:type="dxa"/>
            <w:tcMar>
              <w:top w:w="50" w:type="dxa"/>
              <w:left w:w="100" w:type="dxa"/>
            </w:tcMar>
            <w:vAlign w:val="center"/>
          </w:tcPr>
          <w:p w:rsidR="005A4B8A" w:rsidRPr="001C1D37" w:rsidRDefault="00F76758" w:rsidP="001C1D37">
            <w:pPr>
              <w:spacing w:after="0" w:line="240" w:lineRule="auto"/>
              <w:ind w:left="4"/>
              <w:rPr>
                <w:lang w:val="ru-RU"/>
              </w:rPr>
            </w:pPr>
            <w:r w:rsidRPr="001C1D37">
              <w:rPr>
                <w:rFonts w:ascii="Times New Roman" w:hAnsi="Times New Roman"/>
                <w:b/>
                <w:color w:val="000000"/>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Текст. Информационно-смысловая переработка текста</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1.1</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 xml:space="preserve">Сформированность знаний о признаках текста, его структуре, видах информации в тексте </w:t>
            </w:r>
          </w:p>
        </w:tc>
      </w:tr>
      <w:tr w:rsidR="005A4B8A" w:rsidRPr="001C1D37"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1.2</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pPr>
            <w:r w:rsidRPr="001C1D37">
              <w:rPr>
                <w:rFonts w:ascii="Times New Roman" w:hAnsi="Times New Roman"/>
                <w:color w:val="000000"/>
                <w:lang w:val="ru-RU"/>
              </w:rPr>
              <w:t xml:space="preserve">Совершенствование умений понимать, анализировать и комментировать основную и дополнительную, явную и скрытую </w:t>
            </w:r>
            <w:r w:rsidRPr="001C1D37">
              <w:rPr>
                <w:rFonts w:ascii="Times New Roman" w:hAnsi="Times New Roman"/>
                <w:color w:val="000000"/>
              </w:rPr>
              <w:t>(подтекстовую) информацию текстов, воспринимаемых зрительно и (или) на слух</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1.3</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выявлять логико-смысловые отношения между предложениями в тексте</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lastRenderedPageBreak/>
              <w:t>1.4</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1.5</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1.6</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1.7</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создавать вторичные тексты (тезисы, аннотация, отзыв, рецензия и другие)</w:t>
            </w:r>
          </w:p>
        </w:tc>
      </w:tr>
      <w:tr w:rsidR="005A4B8A" w:rsidRPr="001C1D37"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pPr>
            <w:r w:rsidRPr="001C1D37">
              <w:rPr>
                <w:rFonts w:ascii="Times New Roman" w:hAnsi="Times New Roman"/>
                <w:color w:val="000000"/>
              </w:rPr>
              <w:t>Функциональная стилистика. Культура речи</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Язык и речь. Культура речи</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Обобщение знаний о языке как системе, его основных единицах и уровнях</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Обогащение словарного запаса, расширение объёма используемых в речи грамматических языковых средств</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анализировать языковые единицы разных уровней</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3.4</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Сформированность представлений об аспектах культуры речи: нормативном, коммуникативном и этическом</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Формирование системы знаний о нормах современного русского литературного языка и их основных видах: орфоэпические нормы</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spacing w:val="-4"/>
                <w:lang w:val="ru-RU"/>
              </w:rPr>
              <w:t>Формирование системы знаний о нормах современного русского литературного языка и их основных видах: лексические нормы</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Формирование системы знаний о нормах современного русского литературного языка и их основных видах: грамматические нормы</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Формирование системы знаний о нормах современного русского литературного языка и их основных видах: стилистические нормы</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3.9</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применять правила орфографии в практике письма</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3.10</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применять правила пунктуации в практике письма</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3.11</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Сформированность умений работать со словарями и справочниками</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3.12</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Обобщение знаний об изобразительно-выразительных средствах русского языка</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3.13</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определять изобразительно-выразительные средства языка в тексте</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3.14</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корректировать устные и письменные высказывания</w:t>
            </w:r>
          </w:p>
        </w:tc>
      </w:tr>
      <w:tr w:rsidR="005A4B8A" w:rsidRPr="001C1D37"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pPr>
            <w:r w:rsidRPr="001C1D37">
              <w:rPr>
                <w:rFonts w:ascii="Times New Roman" w:hAnsi="Times New Roman"/>
                <w:color w:val="000000"/>
              </w:rPr>
              <w:t>Общие сведения о языке</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4.1</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4.2</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5A4B8A" w:rsidRPr="001C1D37"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5</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pPr>
            <w:r w:rsidRPr="001C1D37">
              <w:rPr>
                <w:rFonts w:ascii="Times New Roman" w:hAnsi="Times New Roman"/>
                <w:color w:val="000000"/>
              </w:rPr>
              <w:t>Речь. Речевое общение</w:t>
            </w:r>
          </w:p>
        </w:tc>
      </w:tr>
      <w:tr w:rsidR="005A4B8A" w:rsidRPr="00BD4548" w:rsidTr="00263BB2">
        <w:trPr>
          <w:trHeight w:val="144"/>
        </w:trPr>
        <w:tc>
          <w:tcPr>
            <w:tcW w:w="1090"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5.1</w:t>
            </w:r>
          </w:p>
        </w:tc>
        <w:tc>
          <w:tcPr>
            <w:tcW w:w="9440" w:type="dxa"/>
            <w:gridSpan w:val="2"/>
            <w:tcMar>
              <w:top w:w="50" w:type="dxa"/>
              <w:left w:w="100" w:type="dxa"/>
            </w:tcMar>
            <w:vAlign w:val="center"/>
          </w:tcPr>
          <w:p w:rsidR="005A4B8A" w:rsidRPr="001C1D37" w:rsidRDefault="00F76758" w:rsidP="001C1D37">
            <w:pPr>
              <w:spacing w:after="0" w:line="240" w:lineRule="auto"/>
              <w:ind w:left="4"/>
              <w:jc w:val="both"/>
              <w:rPr>
                <w:lang w:val="ru-RU"/>
              </w:rPr>
            </w:pPr>
            <w:r w:rsidRPr="001C1D37">
              <w:rPr>
                <w:rFonts w:ascii="Times New Roman" w:hAnsi="Times New Roman"/>
                <w:color w:val="000000"/>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5A4B8A" w:rsidRPr="001C1D37" w:rsidRDefault="005A4B8A" w:rsidP="001C1D37">
      <w:pPr>
        <w:spacing w:after="0" w:line="240" w:lineRule="auto"/>
        <w:rPr>
          <w:lang w:val="ru-RU"/>
        </w:rPr>
        <w:sectPr w:rsidR="005A4B8A" w:rsidRPr="001C1D37" w:rsidSect="00F76758">
          <w:type w:val="continuous"/>
          <w:pgSz w:w="11906" w:h="16383"/>
          <w:pgMar w:top="720" w:right="720" w:bottom="720" w:left="720" w:header="720" w:footer="720" w:gutter="0"/>
          <w:cols w:space="720"/>
          <w:docGrid w:linePitch="299"/>
        </w:sectPr>
      </w:pPr>
    </w:p>
    <w:p w:rsidR="005A4B8A" w:rsidRPr="001C1D37" w:rsidRDefault="00F76758" w:rsidP="001C1D37">
      <w:pPr>
        <w:spacing w:after="0" w:line="240" w:lineRule="auto"/>
        <w:ind w:left="120"/>
        <w:rPr>
          <w:lang w:val="ru-RU"/>
        </w:rPr>
      </w:pPr>
      <w:bookmarkStart w:id="10" w:name="block-72270559"/>
      <w:bookmarkEnd w:id="9"/>
      <w:r w:rsidRPr="001C1D37">
        <w:rPr>
          <w:rFonts w:ascii="Times New Roman" w:hAnsi="Times New Roman"/>
          <w:b/>
          <w:color w:val="000000"/>
          <w:lang w:val="ru-RU"/>
        </w:rPr>
        <w:lastRenderedPageBreak/>
        <w:t>ПЕРЕЧЕНЬ ЭЛЕМЕНТОВ СОДЕРЖАНИЯ, ПРОВЕРЯЕМЫХ НА ЕГЭ ПО РУССКОМУ ЯЗЫКУ</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9407"/>
      </w:tblGrid>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pPr>
            <w:r w:rsidRPr="001C1D37">
              <w:rPr>
                <w:rFonts w:ascii="Times New Roman" w:hAnsi="Times New Roman"/>
                <w:b/>
                <w:color w:val="000000"/>
                <w:lang w:val="ru-RU"/>
              </w:rPr>
              <w:t xml:space="preserve"> </w:t>
            </w:r>
            <w:r w:rsidRPr="001C1D37">
              <w:rPr>
                <w:rFonts w:ascii="Times New Roman" w:hAnsi="Times New Roman"/>
                <w:b/>
                <w:color w:val="000000"/>
              </w:rPr>
              <w:t xml:space="preserve">Код </w:t>
            </w:r>
          </w:p>
        </w:tc>
        <w:tc>
          <w:tcPr>
            <w:tcW w:w="13240" w:type="dxa"/>
            <w:tcMar>
              <w:top w:w="50" w:type="dxa"/>
              <w:left w:w="100" w:type="dxa"/>
            </w:tcMar>
            <w:vAlign w:val="center"/>
          </w:tcPr>
          <w:p w:rsidR="005A4B8A" w:rsidRPr="001C1D37" w:rsidRDefault="00F76758" w:rsidP="001C1D37">
            <w:pPr>
              <w:spacing w:after="0" w:line="240" w:lineRule="auto"/>
            </w:pPr>
            <w:r w:rsidRPr="001C1D37">
              <w:rPr>
                <w:rFonts w:ascii="Times New Roman" w:hAnsi="Times New Roman"/>
                <w:b/>
                <w:color w:val="000000"/>
              </w:rPr>
              <w:t xml:space="preserve"> Проверяемый элемент содержания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Текст. Информационно-смысловая переработка текста</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1.1</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 xml:space="preserve">Текст, его основные признаки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Логико-смысловые отношения между предложениями в тексте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Информативность текста. Виды информации в тексте</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1.5</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План. Тезисы. Конспект. Реферат. Аннотация. </w:t>
            </w:r>
            <w:r w:rsidRPr="001C1D37">
              <w:rPr>
                <w:rFonts w:ascii="Times New Roman" w:hAnsi="Times New Roman"/>
                <w:color w:val="000000"/>
              </w:rPr>
              <w:t>Отзыв. Рецензия</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Функциональная стилистика. Культура речи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w:t>
            </w:r>
            <w:proofErr w:type="gramStart"/>
            <w:r w:rsidRPr="001C1D37">
              <w:rPr>
                <w:rFonts w:ascii="Times New Roman" w:hAnsi="Times New Roman"/>
                <w:color w:val="000000"/>
                <w:lang w:val="ru-RU"/>
              </w:rPr>
              <w:t>морфологи</w:t>
            </w:r>
            <w:r w:rsidR="00263BB2" w:rsidRPr="001C1D37">
              <w:rPr>
                <w:rFonts w:ascii="Times New Roman" w:hAnsi="Times New Roman"/>
                <w:color w:val="000000"/>
                <w:lang w:val="ru-RU"/>
              </w:rPr>
              <w:t>-</w:t>
            </w:r>
            <w:r w:rsidRPr="001C1D37">
              <w:rPr>
                <w:rFonts w:ascii="Times New Roman" w:hAnsi="Times New Roman"/>
                <w:color w:val="000000"/>
                <w:lang w:val="ru-RU"/>
              </w:rPr>
              <w:t>ческие</w:t>
            </w:r>
            <w:proofErr w:type="gramEnd"/>
            <w:r w:rsidRPr="001C1D37">
              <w:rPr>
                <w:rFonts w:ascii="Times New Roman" w:hAnsi="Times New Roman"/>
                <w:color w:val="000000"/>
                <w:lang w:val="ru-RU"/>
              </w:rPr>
              <w:t xml:space="preserve">,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2.5</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Язык и речь. Культура речи</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Система языка. Культура речи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Система языка, её устройство, функционирование. Культура речи как раздел лингвистики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w:t>
            </w:r>
            <w:proofErr w:type="gramStart"/>
            <w:r w:rsidRPr="001C1D37">
              <w:rPr>
                <w:rFonts w:ascii="Times New Roman" w:hAnsi="Times New Roman"/>
                <w:color w:val="000000"/>
                <w:lang w:val="ru-RU"/>
              </w:rPr>
              <w:t>граммати</w:t>
            </w:r>
            <w:r w:rsidR="00263BB2" w:rsidRPr="001C1D37">
              <w:rPr>
                <w:rFonts w:ascii="Times New Roman" w:hAnsi="Times New Roman"/>
                <w:color w:val="000000"/>
                <w:lang w:val="ru-RU"/>
              </w:rPr>
              <w:t>-</w:t>
            </w:r>
            <w:r w:rsidRPr="001C1D37">
              <w:rPr>
                <w:rFonts w:ascii="Times New Roman" w:hAnsi="Times New Roman"/>
                <w:color w:val="000000"/>
                <w:lang w:val="ru-RU"/>
              </w:rPr>
              <w:t>ческие</w:t>
            </w:r>
            <w:proofErr w:type="gramEnd"/>
            <w:r w:rsidRPr="001C1D37">
              <w:rPr>
                <w:rFonts w:ascii="Times New Roman" w:hAnsi="Times New Roman"/>
                <w:color w:val="000000"/>
                <w:lang w:val="ru-RU"/>
              </w:rPr>
              <w:t xml:space="preserve">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3.1.3</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Качества хорошей речи</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3.1.4</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1C1D37">
              <w:rPr>
                <w:rFonts w:ascii="Times New Roman" w:hAnsi="Times New Roman"/>
                <w:color w:val="000000"/>
              </w:rPr>
              <w:t>Комплексный словарь</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Фонетика. Орфоэпия. Орфоэпические нормы</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3.2.1</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Фонетика и орфоэпия как разделы лингвистики. </w:t>
            </w:r>
            <w:r w:rsidRPr="001C1D37">
              <w:rPr>
                <w:rFonts w:ascii="Times New Roman" w:hAnsi="Times New Roman"/>
                <w:color w:val="000000"/>
              </w:rPr>
              <w:t>Фонетический анализ слова</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3.2.2</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Изобразительно-выразительные средства фонетики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3.2.3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Лексика и фразеология. Лексические нормы</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3.3.1</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Лексикология и фразеология как разделы лингвистики. </w:t>
            </w:r>
            <w:r w:rsidRPr="001C1D37">
              <w:rPr>
                <w:rFonts w:ascii="Times New Roman" w:hAnsi="Times New Roman"/>
                <w:color w:val="000000"/>
              </w:rPr>
              <w:t>Лексический анализ слова</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lastRenderedPageBreak/>
              <w:t>3.3.2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Изобразительно-выразительные средства лексики: эпитет, метафора, метонимия, олицетворение, гипербола, сравнение</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Основные лексические нормы современного русского литературного языка. </w:t>
            </w:r>
            <w:proofErr w:type="gramStart"/>
            <w:r w:rsidRPr="001C1D37">
              <w:rPr>
                <w:rFonts w:ascii="Times New Roman" w:hAnsi="Times New Roman"/>
                <w:color w:val="000000"/>
                <w:lang w:val="ru-RU"/>
              </w:rPr>
              <w:t>Многознач</w:t>
            </w:r>
            <w:r w:rsidR="00263BB2" w:rsidRPr="001C1D37">
              <w:rPr>
                <w:rFonts w:ascii="Times New Roman" w:hAnsi="Times New Roman"/>
                <w:color w:val="000000"/>
                <w:lang w:val="ru-RU"/>
              </w:rPr>
              <w:t>-</w:t>
            </w:r>
            <w:r w:rsidRPr="001C1D37">
              <w:rPr>
                <w:rFonts w:ascii="Times New Roman" w:hAnsi="Times New Roman"/>
                <w:color w:val="000000"/>
                <w:lang w:val="ru-RU"/>
              </w:rPr>
              <w:t>ные</w:t>
            </w:r>
            <w:proofErr w:type="gramEnd"/>
            <w:r w:rsidRPr="001C1D37">
              <w:rPr>
                <w:rFonts w:ascii="Times New Roman" w:hAnsi="Times New Roman"/>
                <w:color w:val="000000"/>
                <w:lang w:val="ru-RU"/>
              </w:rPr>
              <w:t xml:space="preserve">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3.3.4</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Функционально-стилистическая окраска слова. Лексика общеупотребительная, разговорная и книжная. </w:t>
            </w:r>
            <w:r w:rsidRPr="001C1D37">
              <w:rPr>
                <w:rFonts w:ascii="Times New Roman" w:hAnsi="Times New Roman"/>
                <w:color w:val="000000"/>
              </w:rPr>
              <w:t>Особенности употребления</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3.3.5</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3.3.6</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Фразеология русского языка. Крылатые слова</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Морфемика и словообразование. Словообразовательные нормы</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3.4.1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Морфемика и словообразование как разделы лингвистики. Морфемный и словообразовательный анализ слова</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3.4.2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Словообразовательные трудности. Особенности употребления сложносокращённых слов (аббревиатур)</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Морфология. Морфологические нормы</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3.5.1</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Морфология как раздел лингвистики. Морфологический анализ слова. </w:t>
            </w:r>
            <w:r w:rsidRPr="001C1D37">
              <w:rPr>
                <w:rFonts w:ascii="Times New Roman" w:hAnsi="Times New Roman"/>
                <w:color w:val="000000"/>
              </w:rPr>
              <w:t>Особенности употребления в тексте слов разных частей речи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имён существительных: форм рода, числа, падежа</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имён прилагательных: форм степеней сравнения, краткой формы</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количественных, порядковых и собирательных числительных</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3.5.5</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местоимений: формы 3-го лица личных местоимений, возвратного местоимения себя</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3.5.6</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1C1D37">
              <w:rPr>
                <w:rFonts w:ascii="Times New Roman" w:hAnsi="Times New Roman"/>
                <w:i/>
                <w:color w:val="000000"/>
                <w:lang w:val="ru-RU"/>
              </w:rPr>
              <w:t>-ну-</w:t>
            </w:r>
            <w:r w:rsidRPr="001C1D37">
              <w:rPr>
                <w:rFonts w:ascii="Times New Roman" w:hAnsi="Times New Roman"/>
                <w:color w:val="000000"/>
                <w:lang w:val="ru-RU"/>
              </w:rPr>
              <w:t>, форм повелительного наклонения</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Синтаксис. Синтаксические нормы</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Синтаксис как раздел лингвистики. Синтаксический анализ словосочетания и предложения</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3.6.3</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sidRPr="001C1D37">
              <w:rPr>
                <w:rFonts w:ascii="Times New Roman" w:hAnsi="Times New Roman"/>
                <w:color w:val="000000"/>
              </w:rPr>
              <w:t>Согласование сказуемого с подлежащим, выраженным аббревиатурой, заимствованным несклоняемым существительным</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управления: правильный выбор падежной или предложно-падежной формы управляемого слова</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3.6.5</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однородных членов предложения</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3.6.6</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употребления причастных и деепричастных оборотов</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3.6.7</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Основные нормы построения сложных предложений</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Орфография. Основные правила орфографии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Употребление заглавных и строчных букв</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Правописание гласных и согласных в корне</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Употребление </w:t>
            </w:r>
            <w:r w:rsidRPr="001C1D37">
              <w:rPr>
                <w:rFonts w:ascii="Times New Roman" w:hAnsi="Times New Roman"/>
                <w:i/>
                <w:color w:val="000000"/>
                <w:lang w:val="ru-RU"/>
              </w:rPr>
              <w:t>ъ</w:t>
            </w:r>
            <w:r w:rsidRPr="001C1D37">
              <w:rPr>
                <w:rFonts w:ascii="Times New Roman" w:hAnsi="Times New Roman"/>
                <w:color w:val="000000"/>
                <w:lang w:val="ru-RU"/>
              </w:rPr>
              <w:t xml:space="preserve"> и </w:t>
            </w:r>
            <w:r w:rsidRPr="001C1D37">
              <w:rPr>
                <w:rFonts w:ascii="Times New Roman" w:hAnsi="Times New Roman"/>
                <w:i/>
                <w:color w:val="000000"/>
                <w:lang w:val="ru-RU"/>
              </w:rPr>
              <w:t>ь</w:t>
            </w:r>
            <w:r w:rsidRPr="001C1D37">
              <w:rPr>
                <w:rFonts w:ascii="Times New Roman" w:hAnsi="Times New Roman"/>
                <w:color w:val="000000"/>
                <w:lang w:val="ru-RU"/>
              </w:rPr>
              <w:t xml:space="preserve"> (в том числе разделительных)</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Правописание приставок. Буквы </w:t>
            </w:r>
            <w:r w:rsidRPr="001C1D37">
              <w:rPr>
                <w:rFonts w:ascii="Times New Roman" w:hAnsi="Times New Roman"/>
                <w:i/>
                <w:color w:val="000000"/>
                <w:lang w:val="ru-RU"/>
              </w:rPr>
              <w:t>ы – и</w:t>
            </w:r>
            <w:r w:rsidRPr="001C1D37">
              <w:rPr>
                <w:rFonts w:ascii="Times New Roman" w:hAnsi="Times New Roman"/>
                <w:color w:val="000000"/>
                <w:lang w:val="ru-RU"/>
              </w:rPr>
              <w:t xml:space="preserve"> после приставок</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3.7.5</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Правописание суффиксов</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3.7.6</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Правописание </w:t>
            </w:r>
            <w:r w:rsidRPr="001C1D37">
              <w:rPr>
                <w:rFonts w:ascii="Times New Roman" w:hAnsi="Times New Roman"/>
                <w:i/>
                <w:color w:val="000000"/>
                <w:lang w:val="ru-RU"/>
              </w:rPr>
              <w:t>н</w:t>
            </w:r>
            <w:r w:rsidRPr="001C1D37">
              <w:rPr>
                <w:rFonts w:ascii="Times New Roman" w:hAnsi="Times New Roman"/>
                <w:color w:val="000000"/>
                <w:lang w:val="ru-RU"/>
              </w:rPr>
              <w:t xml:space="preserve"> и </w:t>
            </w:r>
            <w:r w:rsidRPr="001C1D37">
              <w:rPr>
                <w:rFonts w:ascii="Times New Roman" w:hAnsi="Times New Roman"/>
                <w:i/>
                <w:color w:val="000000"/>
                <w:lang w:val="ru-RU"/>
              </w:rPr>
              <w:t>нн</w:t>
            </w:r>
            <w:r w:rsidRPr="001C1D37">
              <w:rPr>
                <w:rFonts w:ascii="Times New Roman" w:hAnsi="Times New Roman"/>
                <w:color w:val="000000"/>
                <w:lang w:val="ru-RU"/>
              </w:rPr>
              <w:t xml:space="preserve"> в словах различных частей речи</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3.7.7</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 xml:space="preserve">Правописание </w:t>
            </w:r>
            <w:r w:rsidRPr="001C1D37">
              <w:rPr>
                <w:rFonts w:ascii="Times New Roman" w:hAnsi="Times New Roman"/>
                <w:i/>
                <w:color w:val="000000"/>
              </w:rPr>
              <w:t>не</w:t>
            </w:r>
            <w:r w:rsidRPr="001C1D37">
              <w:rPr>
                <w:rFonts w:ascii="Times New Roman" w:hAnsi="Times New Roman"/>
                <w:color w:val="000000"/>
              </w:rPr>
              <w:t xml:space="preserve"> и </w:t>
            </w:r>
            <w:r w:rsidRPr="001C1D37">
              <w:rPr>
                <w:rFonts w:ascii="Times New Roman" w:hAnsi="Times New Roman"/>
                <w:i/>
                <w:color w:val="000000"/>
              </w:rPr>
              <w:t>ни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3.7.8</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Правописание окончаний имён существительных, имён прилагательных и глаголов</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lastRenderedPageBreak/>
              <w:t>3.7.9</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spacing w:val="-4"/>
                <w:lang w:val="ru-RU"/>
              </w:rPr>
              <w:t>Слитное, дефисное и раздельное написание слов разных частей речи</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Пунктуация. Основные правила пунктуации</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3.8.1</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Пунктуационный анализ предложения</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конце предложений</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между подлежащим и сказуемым</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предложениях с однородными членами</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3.8.5</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Знаки препинания при обособлении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3.8.6</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 xml:space="preserve">Знаки препинания в предложениях с вводными конструкциями, обращениями, междометиями </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3.8.7</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сложном предложении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3.8.8</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в сложном предложении с разными видами связи</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3.8.9</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Знаки препинания при передаче чужой речи</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Общие сведения о языке</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Язык как знаковая система. Основные функции языка. Лингвистика как наука. Язык и культура</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4.3</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spacing w:val="-2"/>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sidRPr="001C1D37">
              <w:rPr>
                <w:rFonts w:ascii="Times New Roman" w:hAnsi="Times New Roman"/>
                <w:color w:val="000000"/>
                <w:spacing w:val="-2"/>
              </w:rPr>
              <w:t>Роль литературного языка в обществе</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4.4</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5A4B8A" w:rsidRPr="001C1D37">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5</w:t>
            </w:r>
          </w:p>
        </w:tc>
        <w:tc>
          <w:tcPr>
            <w:tcW w:w="13240" w:type="dxa"/>
            <w:tcMar>
              <w:top w:w="50" w:type="dxa"/>
              <w:left w:w="100" w:type="dxa"/>
            </w:tcMar>
            <w:vAlign w:val="center"/>
          </w:tcPr>
          <w:p w:rsidR="005A4B8A" w:rsidRPr="001C1D37" w:rsidRDefault="00F76758" w:rsidP="001C1D37">
            <w:pPr>
              <w:spacing w:after="0" w:line="240" w:lineRule="auto"/>
              <w:jc w:val="both"/>
            </w:pPr>
            <w:r w:rsidRPr="001C1D37">
              <w:rPr>
                <w:rFonts w:ascii="Times New Roman" w:hAnsi="Times New Roman"/>
                <w:color w:val="000000"/>
              </w:rPr>
              <w:t>Речь. Речевое общение</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5.1</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5.2</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5A4B8A" w:rsidRPr="00BD4548">
        <w:trPr>
          <w:trHeight w:val="144"/>
        </w:trPr>
        <w:tc>
          <w:tcPr>
            <w:tcW w:w="1066" w:type="dxa"/>
            <w:tcMar>
              <w:top w:w="50" w:type="dxa"/>
              <w:left w:w="100" w:type="dxa"/>
            </w:tcMar>
            <w:vAlign w:val="center"/>
          </w:tcPr>
          <w:p w:rsidR="005A4B8A" w:rsidRPr="001C1D37" w:rsidRDefault="00F76758" w:rsidP="001C1D37">
            <w:pPr>
              <w:spacing w:after="0" w:line="240" w:lineRule="auto"/>
              <w:ind w:left="-2"/>
              <w:jc w:val="center"/>
            </w:pPr>
            <w:r w:rsidRPr="001C1D37">
              <w:rPr>
                <w:rFonts w:ascii="Times New Roman" w:hAnsi="Times New Roman"/>
                <w:color w:val="000000"/>
              </w:rPr>
              <w:t>5.3</w:t>
            </w:r>
          </w:p>
        </w:tc>
        <w:tc>
          <w:tcPr>
            <w:tcW w:w="13240" w:type="dxa"/>
            <w:tcMar>
              <w:top w:w="50" w:type="dxa"/>
              <w:left w:w="100" w:type="dxa"/>
            </w:tcMar>
            <w:vAlign w:val="center"/>
          </w:tcPr>
          <w:p w:rsidR="005A4B8A" w:rsidRPr="001C1D37" w:rsidRDefault="00F76758" w:rsidP="001C1D37">
            <w:pPr>
              <w:spacing w:after="0" w:line="240" w:lineRule="auto"/>
              <w:jc w:val="both"/>
              <w:rPr>
                <w:lang w:val="ru-RU"/>
              </w:rPr>
            </w:pPr>
            <w:r w:rsidRPr="001C1D37">
              <w:rPr>
                <w:rFonts w:ascii="Times New Roman" w:hAnsi="Times New Roman"/>
                <w:color w:val="000000"/>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bookmarkEnd w:id="10"/>
    </w:tbl>
    <w:p w:rsidR="005A4B8A" w:rsidRPr="001C1D37" w:rsidRDefault="005A4B8A" w:rsidP="001C1D37">
      <w:pPr>
        <w:spacing w:after="0" w:line="240" w:lineRule="auto"/>
        <w:ind w:left="120"/>
        <w:rPr>
          <w:lang w:val="ru-RU"/>
        </w:rPr>
      </w:pPr>
    </w:p>
    <w:p w:rsidR="001C1D37" w:rsidRPr="001C1D37" w:rsidRDefault="001C1D37">
      <w:pPr>
        <w:spacing w:after="0"/>
        <w:ind w:left="120"/>
        <w:rPr>
          <w:lang w:val="ru-RU"/>
        </w:rPr>
      </w:pPr>
    </w:p>
    <w:sectPr w:rsidR="001C1D37" w:rsidRPr="001C1D37" w:rsidSect="00F76758">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3F06"/>
    <w:multiLevelType w:val="multilevel"/>
    <w:tmpl w:val="F2BE1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23317"/>
    <w:multiLevelType w:val="multilevel"/>
    <w:tmpl w:val="7C94A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CB27C7"/>
    <w:multiLevelType w:val="multilevel"/>
    <w:tmpl w:val="4C92DF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2D3C48"/>
    <w:multiLevelType w:val="multilevel"/>
    <w:tmpl w:val="C2826D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9C69F8"/>
    <w:multiLevelType w:val="multilevel"/>
    <w:tmpl w:val="359613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7F78EF"/>
    <w:multiLevelType w:val="multilevel"/>
    <w:tmpl w:val="615804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094656"/>
    <w:multiLevelType w:val="multilevel"/>
    <w:tmpl w:val="37B0C7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5A368E"/>
    <w:multiLevelType w:val="multilevel"/>
    <w:tmpl w:val="2418FC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246829"/>
    <w:multiLevelType w:val="multilevel"/>
    <w:tmpl w:val="88B8A3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200DF1"/>
    <w:multiLevelType w:val="multilevel"/>
    <w:tmpl w:val="F55AF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DE40FA"/>
    <w:multiLevelType w:val="multilevel"/>
    <w:tmpl w:val="0B40048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C55374"/>
    <w:multiLevelType w:val="multilevel"/>
    <w:tmpl w:val="882A4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D238D2"/>
    <w:multiLevelType w:val="multilevel"/>
    <w:tmpl w:val="0AF83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1D37BA"/>
    <w:multiLevelType w:val="multilevel"/>
    <w:tmpl w:val="0D0CC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525828"/>
    <w:multiLevelType w:val="multilevel"/>
    <w:tmpl w:val="6E94B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EE2394"/>
    <w:multiLevelType w:val="multilevel"/>
    <w:tmpl w:val="3E3A9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8076E5"/>
    <w:multiLevelType w:val="multilevel"/>
    <w:tmpl w:val="F5C87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11"/>
  </w:num>
  <w:num w:numId="4">
    <w:abstractNumId w:val="2"/>
  </w:num>
  <w:num w:numId="5">
    <w:abstractNumId w:val="4"/>
  </w:num>
  <w:num w:numId="6">
    <w:abstractNumId w:val="16"/>
  </w:num>
  <w:num w:numId="7">
    <w:abstractNumId w:val="12"/>
  </w:num>
  <w:num w:numId="8">
    <w:abstractNumId w:val="15"/>
  </w:num>
  <w:num w:numId="9">
    <w:abstractNumId w:val="6"/>
  </w:num>
  <w:num w:numId="10">
    <w:abstractNumId w:val="3"/>
  </w:num>
  <w:num w:numId="11">
    <w:abstractNumId w:val="8"/>
  </w:num>
  <w:num w:numId="12">
    <w:abstractNumId w:val="5"/>
  </w:num>
  <w:num w:numId="13">
    <w:abstractNumId w:val="1"/>
  </w:num>
  <w:num w:numId="14">
    <w:abstractNumId w:val="13"/>
  </w:num>
  <w:num w:numId="15">
    <w:abstractNumId w:val="9"/>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B8A"/>
    <w:rsid w:val="000C04FC"/>
    <w:rsid w:val="001C1D37"/>
    <w:rsid w:val="00263BB2"/>
    <w:rsid w:val="005A4B8A"/>
    <w:rsid w:val="007A4335"/>
    <w:rsid w:val="00BD4548"/>
    <w:rsid w:val="00E05A7F"/>
    <w:rsid w:val="00F76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17DE"/>
  <w15:docId w15:val="{AF1B0A0F-EC4C-4640-A641-61B1F2CD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15173</Words>
  <Characters>86487</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Евгений Тархов</cp:lastModifiedBy>
  <cp:revision>3</cp:revision>
  <dcterms:created xsi:type="dcterms:W3CDTF">2025-10-09T18:45:00Z</dcterms:created>
  <dcterms:modified xsi:type="dcterms:W3CDTF">2026-01-31T11:38:00Z</dcterms:modified>
</cp:coreProperties>
</file>